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04918F" w14:textId="77777777" w:rsidR="00425EF3" w:rsidRDefault="00425EF3" w:rsidP="00425EF3">
      <w:pPr>
        <w:jc w:val="center"/>
      </w:pPr>
    </w:p>
    <w:p w14:paraId="01FCC45F" w14:textId="77777777" w:rsidR="00425EF3" w:rsidRDefault="00425EF3" w:rsidP="00425EF3">
      <w:pPr>
        <w:jc w:val="center"/>
      </w:pPr>
    </w:p>
    <w:p w14:paraId="5A0D04B0" w14:textId="77777777" w:rsidR="00425EF3" w:rsidRDefault="00425EF3" w:rsidP="00425EF3">
      <w:pPr>
        <w:jc w:val="center"/>
      </w:pPr>
    </w:p>
    <w:p w14:paraId="1AA73374" w14:textId="77777777" w:rsidR="00425EF3" w:rsidRDefault="00425EF3" w:rsidP="00425EF3">
      <w:pPr>
        <w:jc w:val="center"/>
      </w:pPr>
    </w:p>
    <w:p w14:paraId="5A06A993" w14:textId="77777777" w:rsidR="00425EF3" w:rsidRDefault="00425EF3" w:rsidP="00425EF3">
      <w:pPr>
        <w:jc w:val="center"/>
      </w:pPr>
    </w:p>
    <w:p w14:paraId="561BDF34" w14:textId="77777777" w:rsidR="00425EF3" w:rsidRDefault="00425EF3" w:rsidP="00425EF3">
      <w:pPr>
        <w:jc w:val="center"/>
      </w:pPr>
    </w:p>
    <w:p w14:paraId="11B3AC0D" w14:textId="77777777" w:rsidR="00425EF3" w:rsidRDefault="00425EF3" w:rsidP="00425EF3">
      <w:pPr>
        <w:jc w:val="center"/>
      </w:pPr>
    </w:p>
    <w:p w14:paraId="7B1EBB72" w14:textId="77777777" w:rsidR="00425EF3" w:rsidRDefault="00425EF3" w:rsidP="00425EF3">
      <w:pPr>
        <w:jc w:val="center"/>
      </w:pPr>
    </w:p>
    <w:p w14:paraId="4E4B7D1B" w14:textId="77777777" w:rsidR="00425EF3" w:rsidRDefault="00425EF3" w:rsidP="00425EF3">
      <w:pPr>
        <w:jc w:val="center"/>
      </w:pPr>
    </w:p>
    <w:p w14:paraId="69BB2923" w14:textId="77777777" w:rsidR="00425EF3" w:rsidRDefault="00425EF3" w:rsidP="00425EF3">
      <w:pPr>
        <w:jc w:val="center"/>
      </w:pPr>
    </w:p>
    <w:p w14:paraId="6DFAA304" w14:textId="77777777" w:rsidR="00425EF3" w:rsidRDefault="00425EF3" w:rsidP="00425EF3">
      <w:pPr>
        <w:jc w:val="center"/>
      </w:pPr>
    </w:p>
    <w:p w14:paraId="71D152AC" w14:textId="77777777" w:rsidR="00425EF3" w:rsidRDefault="00425EF3" w:rsidP="00425EF3">
      <w:pPr>
        <w:jc w:val="center"/>
      </w:pPr>
    </w:p>
    <w:p w14:paraId="7B7EE7F7" w14:textId="4F229AA5" w:rsidR="00425EF3" w:rsidRDefault="00425EF3" w:rsidP="00425EF3">
      <w:pPr>
        <w:jc w:val="center"/>
      </w:pPr>
      <w:r>
        <w:t>African America n Culture</w:t>
      </w:r>
    </w:p>
    <w:p w14:paraId="06B854E7" w14:textId="493D27E7" w:rsidR="00425EF3" w:rsidRDefault="00425EF3" w:rsidP="00425EF3">
      <w:pPr>
        <w:jc w:val="center"/>
      </w:pPr>
      <w:r>
        <w:t>Student’s Name</w:t>
      </w:r>
    </w:p>
    <w:p w14:paraId="74175C34" w14:textId="467F0E02" w:rsidR="00425EF3" w:rsidRDefault="00425EF3" w:rsidP="00425EF3">
      <w:pPr>
        <w:jc w:val="center"/>
        <w:rPr>
          <w:rFonts w:ascii="Times New Roman" w:hAnsi="Times New Roman" w:cs="Times New Roman"/>
          <w:b/>
          <w:sz w:val="24"/>
          <w:szCs w:val="24"/>
        </w:rPr>
      </w:pPr>
      <w:r>
        <w:t>Institutional Affiliation</w:t>
      </w:r>
      <w:r>
        <w:rPr>
          <w:rFonts w:ascii="Times New Roman" w:hAnsi="Times New Roman" w:cs="Times New Roman"/>
          <w:b/>
          <w:sz w:val="24"/>
          <w:szCs w:val="24"/>
        </w:rPr>
        <w:br w:type="page"/>
      </w:r>
    </w:p>
    <w:p w14:paraId="65FA71A0" w14:textId="1E5D15BB" w:rsidR="00253E6F" w:rsidRPr="00425EF3" w:rsidRDefault="00253E6F" w:rsidP="00AF5387">
      <w:pPr>
        <w:spacing w:line="480" w:lineRule="auto"/>
        <w:ind w:firstLine="720"/>
        <w:contextualSpacing/>
        <w:rPr>
          <w:rFonts w:ascii="Times New Roman" w:hAnsi="Times New Roman" w:cs="Times New Roman"/>
          <w:bCs/>
          <w:sz w:val="24"/>
          <w:szCs w:val="24"/>
        </w:rPr>
      </w:pPr>
      <w:r w:rsidRPr="00425EF3">
        <w:rPr>
          <w:rFonts w:ascii="Times New Roman" w:hAnsi="Times New Roman" w:cs="Times New Roman"/>
          <w:bCs/>
          <w:sz w:val="24"/>
          <w:szCs w:val="24"/>
        </w:rPr>
        <w:lastRenderedPageBreak/>
        <w:t>The African-American culture</w:t>
      </w:r>
    </w:p>
    <w:p w14:paraId="53E5EC5A" w14:textId="77777777" w:rsidR="00253E6F" w:rsidRPr="00C055D4" w:rsidRDefault="00253E6F" w:rsidP="00AF5387">
      <w:pPr>
        <w:spacing w:line="480" w:lineRule="auto"/>
        <w:ind w:firstLine="720"/>
        <w:contextualSpacing/>
        <w:rPr>
          <w:rFonts w:ascii="Times New Roman" w:hAnsi="Times New Roman" w:cs="Times New Roman"/>
          <w:bCs/>
          <w:sz w:val="24"/>
          <w:szCs w:val="24"/>
        </w:rPr>
      </w:pPr>
      <w:r w:rsidRPr="00C055D4">
        <w:rPr>
          <w:rFonts w:ascii="Times New Roman" w:hAnsi="Times New Roman" w:cs="Times New Roman"/>
          <w:bCs/>
          <w:sz w:val="24"/>
          <w:szCs w:val="24"/>
        </w:rPr>
        <w:t>Introduction</w:t>
      </w:r>
    </w:p>
    <w:p w14:paraId="101011C8" w14:textId="77777777" w:rsidR="00391D3A" w:rsidRDefault="00253E6F" w:rsidP="00391D3A">
      <w:pPr>
        <w:spacing w:line="480" w:lineRule="auto"/>
        <w:ind w:firstLine="720"/>
        <w:contextualSpacing/>
        <w:rPr>
          <w:rFonts w:ascii="Times New Roman" w:hAnsi="Times New Roman" w:cs="Times New Roman"/>
          <w:sz w:val="24"/>
          <w:szCs w:val="24"/>
        </w:rPr>
      </w:pPr>
      <w:r w:rsidRPr="00AF5387">
        <w:rPr>
          <w:rFonts w:ascii="Times New Roman" w:hAnsi="Times New Roman" w:cs="Times New Roman"/>
          <w:sz w:val="24"/>
          <w:szCs w:val="24"/>
        </w:rPr>
        <w:t>As part of the American culture, the African-American culture is primarily rooted in the historical experiences of the black people living in the United States, precisely the middle passage. This age marked the period of slavery when millions of black people were shipped to the developed world in the Atlantic slave trade. With time, the black man’s culture was integrated with whites giving rise to the distinct African American culture</w:t>
      </w:r>
      <w:r w:rsidR="00C74FFA" w:rsidRPr="00C74FFA">
        <w:t xml:space="preserve"> </w:t>
      </w:r>
      <w:r w:rsidR="00C74FFA">
        <w:t>(Atchison, Alan C. 2020)</w:t>
      </w:r>
      <w:r w:rsidRPr="00AF5387">
        <w:rPr>
          <w:rFonts w:ascii="Times New Roman" w:hAnsi="Times New Roman" w:cs="Times New Roman"/>
          <w:sz w:val="24"/>
          <w:szCs w:val="24"/>
        </w:rPr>
        <w:t>. It is mainly characterized by the slang language and a unique dress code, not to mention the radicalized styles of music, religion, and art. This short essay analyzes this specific culture based on the group’s population density, customs and traditions, history, and social work practice</w:t>
      </w:r>
    </w:p>
    <w:p w14:paraId="11806931" w14:textId="4B705693" w:rsidR="00253E6F" w:rsidRPr="00391D3A" w:rsidRDefault="00391D3A" w:rsidP="00391D3A">
      <w:pPr>
        <w:spacing w:line="480" w:lineRule="auto"/>
        <w:contextualSpacing/>
        <w:rPr>
          <w:rFonts w:ascii="Times New Roman" w:hAnsi="Times New Roman" w:cs="Times New Roman"/>
          <w:b/>
          <w:bCs/>
          <w:sz w:val="24"/>
          <w:szCs w:val="24"/>
        </w:rPr>
      </w:pPr>
      <w:r w:rsidRPr="00391D3A">
        <w:rPr>
          <w:rFonts w:ascii="Times New Roman" w:hAnsi="Times New Roman" w:cs="Times New Roman"/>
          <w:b/>
          <w:bCs/>
          <w:sz w:val="24"/>
          <w:szCs w:val="24"/>
        </w:rPr>
        <w:t xml:space="preserve">Question 1. </w:t>
      </w:r>
      <w:r w:rsidR="00E5607B" w:rsidRPr="00391D3A">
        <w:rPr>
          <w:b/>
          <w:bCs/>
        </w:rPr>
        <w:t>What do you see as the most positive parts of your culture?</w:t>
      </w:r>
    </w:p>
    <w:p w14:paraId="06503740" w14:textId="77777777" w:rsidR="00253E6F" w:rsidRPr="00AF5387" w:rsidRDefault="00253E6F" w:rsidP="00AF5387">
      <w:pPr>
        <w:spacing w:line="480" w:lineRule="auto"/>
        <w:ind w:firstLine="720"/>
        <w:contextualSpacing/>
        <w:rPr>
          <w:rFonts w:ascii="Times New Roman" w:hAnsi="Times New Roman" w:cs="Times New Roman"/>
          <w:sz w:val="24"/>
          <w:szCs w:val="24"/>
        </w:rPr>
      </w:pPr>
      <w:r w:rsidRPr="00AF5387">
        <w:rPr>
          <w:rFonts w:ascii="Times New Roman" w:hAnsi="Times New Roman" w:cs="Times New Roman"/>
          <w:sz w:val="24"/>
          <w:szCs w:val="24"/>
        </w:rPr>
        <w:t>African Americans constitute 13.4 percent of the population of the United States. According to demographic reports, Texas has the highest percentage of African Americans, estimated to be 3.5 million people. Some people may argue that it is the largest state in the US, but this is not reason enough to explain the high figures. The entrance of this group into the US can be classified into two. The first group is the native-born African Americans who are descendants of the enslaved blacks involuntarily brought from central and West Africa. The second group is the immigrants from modern African countries who move to the US for varied reasons. These two groups are very distinct from each other.</w:t>
      </w:r>
    </w:p>
    <w:p w14:paraId="4E643970" w14:textId="1CF2BA39" w:rsidR="00253E6F" w:rsidRPr="00AF5387" w:rsidRDefault="00253E6F" w:rsidP="00AF5387">
      <w:pPr>
        <w:spacing w:line="480" w:lineRule="auto"/>
        <w:ind w:firstLine="720"/>
        <w:contextualSpacing/>
        <w:rPr>
          <w:rFonts w:ascii="Times New Roman" w:hAnsi="Times New Roman" w:cs="Times New Roman"/>
          <w:sz w:val="24"/>
          <w:szCs w:val="24"/>
        </w:rPr>
      </w:pPr>
      <w:r w:rsidRPr="00AF5387">
        <w:rPr>
          <w:rFonts w:ascii="Times New Roman" w:hAnsi="Times New Roman" w:cs="Times New Roman"/>
          <w:sz w:val="24"/>
          <w:szCs w:val="24"/>
        </w:rPr>
        <w:t xml:space="preserve">African American culture has several characteristics. Among them is the Black Power movement, which started in the 70s, a campaign meant to display racial pride and fight racism. Closely related to this is the African American Arts movement, which displays pride in the arts of Africans in the US. It shows natural hairstyles, African clothing, among others. Other aspects </w:t>
      </w:r>
      <w:r w:rsidRPr="00AF5387">
        <w:rPr>
          <w:rFonts w:ascii="Times New Roman" w:hAnsi="Times New Roman" w:cs="Times New Roman"/>
          <w:sz w:val="24"/>
          <w:szCs w:val="24"/>
        </w:rPr>
        <w:lastRenderedPageBreak/>
        <w:t xml:space="preserve">of their culture include music, especially contemporary hip hop music, dance, and language. African Americans have suffered discrimination for a very long period. This has been the cause of movements such as the Black Power movement to fight racism. There are several fields in which this group of people faces discrimination. </w:t>
      </w:r>
      <w:r w:rsidR="00C74FFA">
        <w:rPr>
          <w:rFonts w:ascii="Times New Roman" w:hAnsi="Times New Roman" w:cs="Times New Roman"/>
          <w:sz w:val="24"/>
          <w:szCs w:val="24"/>
        </w:rPr>
        <w:t xml:space="preserve">According to </w:t>
      </w:r>
      <w:r w:rsidR="00C74FFA" w:rsidRPr="00DE63F8">
        <w:rPr>
          <w:rFonts w:ascii="Times New Roman" w:eastAsia="Times New Roman" w:hAnsi="Times New Roman" w:cs="Times New Roman"/>
          <w:sz w:val="24"/>
          <w:szCs w:val="24"/>
          <w:lang w:val="en-GB" w:eastAsia="en-GB"/>
        </w:rPr>
        <w:t>Turner, Jennifer D</w:t>
      </w:r>
      <w:r w:rsidR="00C74FFA" w:rsidRPr="00AF5387">
        <w:rPr>
          <w:rFonts w:ascii="Times New Roman" w:hAnsi="Times New Roman" w:cs="Times New Roman"/>
          <w:sz w:val="24"/>
          <w:szCs w:val="24"/>
        </w:rPr>
        <w:t xml:space="preserve"> </w:t>
      </w:r>
      <w:r w:rsidR="00C74FFA">
        <w:rPr>
          <w:rFonts w:ascii="Times New Roman" w:hAnsi="Times New Roman" w:cs="Times New Roman"/>
          <w:sz w:val="24"/>
          <w:szCs w:val="24"/>
        </w:rPr>
        <w:t>(2020)</w:t>
      </w:r>
      <w:r w:rsidRPr="00AF5387">
        <w:rPr>
          <w:rFonts w:ascii="Times New Roman" w:hAnsi="Times New Roman" w:cs="Times New Roman"/>
          <w:sz w:val="24"/>
          <w:szCs w:val="24"/>
        </w:rPr>
        <w:t xml:space="preserve">Among the areas in which African Americans face discrimination in the medical field, employment, police interactions, hearing </w:t>
      </w:r>
      <w:r w:rsidR="00D200AB" w:rsidRPr="00AF5387">
        <w:rPr>
          <w:rFonts w:ascii="Times New Roman" w:hAnsi="Times New Roman" w:cs="Times New Roman"/>
          <w:sz w:val="24"/>
          <w:szCs w:val="24"/>
        </w:rPr>
        <w:t>micro aggressions</w:t>
      </w:r>
      <w:r w:rsidRPr="00AF5387">
        <w:rPr>
          <w:rFonts w:ascii="Times New Roman" w:hAnsi="Times New Roman" w:cs="Times New Roman"/>
          <w:sz w:val="24"/>
          <w:szCs w:val="24"/>
        </w:rPr>
        <w:t>, and the modeling world, to name but a few. The use of legal channels has, however, helped immensely to fight the injustices faced by this minority group in the US.</w:t>
      </w:r>
    </w:p>
    <w:p w14:paraId="746D8BDF" w14:textId="2F549276" w:rsidR="00E5607B" w:rsidRPr="00391D3A" w:rsidRDefault="00391D3A" w:rsidP="00391D3A">
      <w:pPr>
        <w:spacing w:line="480" w:lineRule="auto"/>
        <w:contextualSpacing/>
        <w:rPr>
          <w:rFonts w:ascii="Times New Roman" w:hAnsi="Times New Roman" w:cs="Times New Roman"/>
          <w:b/>
          <w:bCs/>
          <w:sz w:val="24"/>
          <w:szCs w:val="24"/>
        </w:rPr>
      </w:pPr>
      <w:r w:rsidRPr="00391D3A">
        <w:rPr>
          <w:b/>
          <w:bCs/>
        </w:rPr>
        <w:t>Question 2.</w:t>
      </w:r>
      <w:r>
        <w:rPr>
          <w:b/>
          <w:bCs/>
        </w:rPr>
        <w:t xml:space="preserve"> </w:t>
      </w:r>
      <w:r w:rsidR="00E5607B" w:rsidRPr="00391D3A">
        <w:rPr>
          <w:b/>
          <w:bCs/>
        </w:rPr>
        <w:t>What do you consider the most negative aspects of your culture</w:t>
      </w:r>
    </w:p>
    <w:p w14:paraId="6CB3C7D7" w14:textId="641428C9" w:rsidR="00253E6F" w:rsidRPr="00AF5387" w:rsidRDefault="00253E6F" w:rsidP="00AF5387">
      <w:pPr>
        <w:spacing w:line="480" w:lineRule="auto"/>
        <w:ind w:firstLine="720"/>
        <w:contextualSpacing/>
        <w:rPr>
          <w:rFonts w:ascii="Times New Roman" w:hAnsi="Times New Roman" w:cs="Times New Roman"/>
          <w:sz w:val="24"/>
          <w:szCs w:val="24"/>
        </w:rPr>
      </w:pPr>
      <w:r w:rsidRPr="00AF5387">
        <w:rPr>
          <w:rFonts w:ascii="Times New Roman" w:hAnsi="Times New Roman" w:cs="Times New Roman"/>
          <w:sz w:val="24"/>
          <w:szCs w:val="24"/>
        </w:rPr>
        <w:t>The African American population has a rich culture, which is greatly valued in the community. They have several holidays and celebrations that are dear to them. These include Kwanzaa, a weeklong festival held from December 26th to 1st January and involved gift-giving. Black Love Day is a day of atonement and reconciliation, consisting of a show of appreciation to the creator, self, family, and the black community. Other festivities include black history month, Dr. Martín Luther King JR. Day and Juneteenth, which celebrates the end of slavery in the US. The African Americans also enjoy several traditional foods dear to them and referred to as soul foods. They include sweet cornbread, fried chicken, and barbecued meat.</w:t>
      </w:r>
    </w:p>
    <w:p w14:paraId="4806870E" w14:textId="77777777" w:rsidR="00253E6F" w:rsidRPr="00AF5387" w:rsidRDefault="00253E6F" w:rsidP="00AF5387">
      <w:pPr>
        <w:spacing w:line="480" w:lineRule="auto"/>
        <w:ind w:firstLine="720"/>
        <w:contextualSpacing/>
        <w:rPr>
          <w:rFonts w:ascii="Times New Roman" w:hAnsi="Times New Roman" w:cs="Times New Roman"/>
          <w:sz w:val="24"/>
          <w:szCs w:val="24"/>
        </w:rPr>
      </w:pPr>
      <w:r w:rsidRPr="00AF5387">
        <w:rPr>
          <w:rFonts w:ascii="Times New Roman" w:hAnsi="Times New Roman" w:cs="Times New Roman"/>
          <w:sz w:val="24"/>
          <w:szCs w:val="24"/>
        </w:rPr>
        <w:t xml:space="preserve">This group of people though living in the western world, has a strong sense of the native African culture rooted in them. For example, when it comes to male dominance, it is pronounced as opposed to the western world. The woman is the weaker gender that should take lesser roles and is under the man’s protection. The intermarriage with other races, especially the whites, is not taken lightly by this group of people as a lot of tension and stigma surrounds it. The older generation is treated with respect. Unlike the white population that commits their elderly to homes for the elderly, African Americans take care of their elderly parents and relatives. </w:t>
      </w:r>
      <w:r w:rsidRPr="00AF5387">
        <w:rPr>
          <w:rFonts w:ascii="Times New Roman" w:hAnsi="Times New Roman" w:cs="Times New Roman"/>
          <w:sz w:val="24"/>
          <w:szCs w:val="24"/>
        </w:rPr>
        <w:lastRenderedPageBreak/>
        <w:t>Committing them to homes is treated with contempt and considered to be neglect. Finally, African Americans are a religious group that takes spirituality seriously and believing in a higher power. Some may claim that their seriousness in spirituality is based on the fact that most believe in life after death.</w:t>
      </w:r>
    </w:p>
    <w:p w14:paraId="3D77F8FB" w14:textId="73E5A0F9" w:rsidR="00253E6F" w:rsidRPr="00391D3A" w:rsidRDefault="00391D3A" w:rsidP="00391D3A">
      <w:pPr>
        <w:spacing w:line="480" w:lineRule="auto"/>
        <w:contextualSpacing/>
        <w:rPr>
          <w:rFonts w:ascii="Times New Roman" w:hAnsi="Times New Roman" w:cs="Times New Roman"/>
          <w:b/>
          <w:sz w:val="24"/>
          <w:szCs w:val="24"/>
        </w:rPr>
      </w:pPr>
      <w:r>
        <w:rPr>
          <w:rFonts w:ascii="Times New Roman" w:hAnsi="Times New Roman" w:cs="Times New Roman"/>
          <w:b/>
          <w:sz w:val="24"/>
          <w:szCs w:val="24"/>
        </w:rPr>
        <w:t xml:space="preserve">Question </w:t>
      </w:r>
      <w:r w:rsidRPr="00391D3A">
        <w:rPr>
          <w:rFonts w:ascii="Times New Roman" w:hAnsi="Times New Roman" w:cs="Times New Roman"/>
          <w:b/>
          <w:sz w:val="24"/>
          <w:szCs w:val="24"/>
        </w:rPr>
        <w:t>3</w:t>
      </w:r>
      <w:r w:rsidR="00253E6F" w:rsidRPr="00391D3A">
        <w:rPr>
          <w:rFonts w:ascii="Times New Roman" w:hAnsi="Times New Roman" w:cs="Times New Roman"/>
          <w:b/>
          <w:sz w:val="24"/>
          <w:szCs w:val="24"/>
        </w:rPr>
        <w:t xml:space="preserve"> </w:t>
      </w:r>
      <w:r w:rsidR="00E5607B" w:rsidRPr="00391D3A">
        <w:rPr>
          <w:b/>
        </w:rPr>
        <w:t>How are young children viewed in your culture?</w:t>
      </w:r>
    </w:p>
    <w:p w14:paraId="562E982C" w14:textId="3772F1F9" w:rsidR="00253E6F" w:rsidRPr="00391D3A" w:rsidRDefault="00253E6F" w:rsidP="00391D3A">
      <w:pPr>
        <w:spacing w:line="480" w:lineRule="auto"/>
        <w:ind w:firstLine="720"/>
        <w:contextualSpacing/>
        <w:rPr>
          <w:rFonts w:ascii="Times New Roman" w:hAnsi="Times New Roman" w:cs="Times New Roman"/>
          <w:b/>
          <w:sz w:val="24"/>
          <w:szCs w:val="24"/>
        </w:rPr>
      </w:pPr>
      <w:r w:rsidRPr="00AF5387">
        <w:rPr>
          <w:rFonts w:ascii="Times New Roman" w:hAnsi="Times New Roman" w:cs="Times New Roman"/>
          <w:sz w:val="24"/>
          <w:szCs w:val="24"/>
        </w:rPr>
        <w:t xml:space="preserve">African American history dates back to the 17the century. </w:t>
      </w:r>
      <w:r w:rsidR="000D3AAA">
        <w:rPr>
          <w:rFonts w:ascii="Times New Roman" w:hAnsi="Times New Roman" w:cs="Times New Roman"/>
          <w:sz w:val="24"/>
          <w:szCs w:val="24"/>
        </w:rPr>
        <w:t xml:space="preserve">Those </w:t>
      </w:r>
      <w:r w:rsidRPr="00AF5387">
        <w:rPr>
          <w:rFonts w:ascii="Times New Roman" w:hAnsi="Times New Roman" w:cs="Times New Roman"/>
          <w:sz w:val="24"/>
          <w:szCs w:val="24"/>
        </w:rPr>
        <w:t>from West Africa were being sold to European traders and transported to the colonies across the Atlantic, where they were taken to wo</w:t>
      </w:r>
      <w:r w:rsidR="000F0A9C">
        <w:rPr>
          <w:rFonts w:ascii="Times New Roman" w:hAnsi="Times New Roman" w:cs="Times New Roman"/>
          <w:sz w:val="24"/>
          <w:szCs w:val="24"/>
        </w:rPr>
        <w:t>rk in plantations. Some of these</w:t>
      </w:r>
      <w:r w:rsidRPr="00AF5387">
        <w:rPr>
          <w:rFonts w:ascii="Times New Roman" w:hAnsi="Times New Roman" w:cs="Times New Roman"/>
          <w:sz w:val="24"/>
          <w:szCs w:val="24"/>
        </w:rPr>
        <w:t xml:space="preserve"> west and central African countries include Ghana, Nigeria, the Republic of Congo, and Sierra Leone. Some of the slaves were able to escape while others remained enslaved and treated as second class citizens owing to white supremacy. They underwent unknown torture in the hands of their masters, which included thorough beatings, poor living conditions, food rations, and murder, among others. After the abolishing of the slave trade, the African Americans continued living in these countries where they faced oppression still for the longest time. This forced African Americans to start movements to fight racial oppression. An example is an apartheid in South Africa, where Nelson Mandela led Africans to fight against racism and claim equal rights for blacks in the country. These historical injustices that African Americans have faced have contributed significantly to the shaping of their culture. An example is hip-hop culture, which was contemporary music developed from rebellion against political and racial oppression. Up to date, the music is used to talk against oppression by various authorities. Black movements also originated from several demonstrations against racial oppression, while Black Love Day resulted from African Americans appreciating themselves and learning to value themselves and the black community. </w:t>
      </w:r>
      <w:r w:rsidRPr="00C055D4">
        <w:rPr>
          <w:rFonts w:ascii="Times New Roman" w:hAnsi="Times New Roman" w:cs="Times New Roman"/>
          <w:bCs/>
          <w:sz w:val="24"/>
          <w:szCs w:val="24"/>
        </w:rPr>
        <w:t xml:space="preserve"> </w:t>
      </w:r>
      <w:r w:rsidR="00391D3A" w:rsidRPr="00391D3A">
        <w:rPr>
          <w:rFonts w:ascii="Times New Roman" w:hAnsi="Times New Roman" w:cs="Times New Roman"/>
          <w:b/>
          <w:sz w:val="24"/>
          <w:szCs w:val="24"/>
        </w:rPr>
        <w:t>Question4.</w:t>
      </w:r>
      <w:r w:rsidR="00E5607B" w:rsidRPr="00391D3A">
        <w:rPr>
          <w:b/>
        </w:rPr>
        <w:t>How are the elderly viewed among your ethnic group?</w:t>
      </w:r>
    </w:p>
    <w:p w14:paraId="5490ABD8" w14:textId="77777777" w:rsidR="00253E6F" w:rsidRPr="00AF5387" w:rsidRDefault="00253E6F" w:rsidP="00AF5387">
      <w:pPr>
        <w:spacing w:line="480" w:lineRule="auto"/>
        <w:ind w:firstLine="720"/>
        <w:contextualSpacing/>
        <w:rPr>
          <w:rFonts w:ascii="Times New Roman" w:hAnsi="Times New Roman" w:cs="Times New Roman"/>
          <w:sz w:val="24"/>
          <w:szCs w:val="24"/>
        </w:rPr>
      </w:pPr>
      <w:r w:rsidRPr="00AF5387">
        <w:rPr>
          <w:rFonts w:ascii="Times New Roman" w:hAnsi="Times New Roman" w:cs="Times New Roman"/>
          <w:sz w:val="24"/>
          <w:szCs w:val="24"/>
        </w:rPr>
        <w:lastRenderedPageBreak/>
        <w:t>In social work, cultural competence demands that practitioners interact efficiently with all people irrespective of their social class, socio-economic status, language</w:t>
      </w:r>
      <w:r w:rsidR="00D200AB" w:rsidRPr="00AF5387">
        <w:rPr>
          <w:rFonts w:ascii="Times New Roman" w:hAnsi="Times New Roman" w:cs="Times New Roman"/>
          <w:sz w:val="24"/>
          <w:szCs w:val="24"/>
        </w:rPr>
        <w:t>s, ethnicities, and race.</w:t>
      </w:r>
      <w:r w:rsidRPr="00AF5387">
        <w:rPr>
          <w:rFonts w:ascii="Times New Roman" w:hAnsi="Times New Roman" w:cs="Times New Roman"/>
          <w:sz w:val="24"/>
          <w:szCs w:val="24"/>
        </w:rPr>
        <w:t xml:space="preserve"> Thus, culturally competent social work practice comprises positive attitudes and behaviors adopted by organizations, groups, and individual professionals. Consequently, these organizations and individuals are bound by the code of ethics to interact with collaboration and civility in all situations. </w:t>
      </w:r>
    </w:p>
    <w:p w14:paraId="66A94DC9" w14:textId="77777777" w:rsidR="00391D3A" w:rsidRDefault="00253E6F" w:rsidP="00391D3A">
      <w:pPr>
        <w:spacing w:line="480" w:lineRule="auto"/>
        <w:ind w:firstLine="720"/>
        <w:contextualSpacing/>
        <w:rPr>
          <w:rFonts w:ascii="Times New Roman" w:hAnsi="Times New Roman" w:cs="Times New Roman"/>
          <w:sz w:val="24"/>
          <w:szCs w:val="24"/>
        </w:rPr>
      </w:pPr>
      <w:r w:rsidRPr="00AF5387">
        <w:rPr>
          <w:rFonts w:ascii="Times New Roman" w:hAnsi="Times New Roman" w:cs="Times New Roman"/>
          <w:sz w:val="24"/>
          <w:szCs w:val="24"/>
        </w:rPr>
        <w:t xml:space="preserve">However, African Americans have reportedly been discriminated against by social workers in different institutions. More often than not, black people are subjected to workplace discrimination due to their skin color, language, or traditions. Such biases have been reported in organizational practices and policies that do not seem to favor the African Americans in the workplace. For instance, most black women could not apply for specific jobs designed and set aside for white males, such as managerial and supervisor jobs. For decades now, the discrimination against women, precisely those from minority ethnic groups such as African Americans, persisted even though it is unconstitutional. According to social research, approximately 117 African American women are sexually abused or discriminated against in their workplaces. Many victims complained of collectivism in punishment when one of their ethnic members commits a foul at work. A mistake by one of them leads to discriminatory action upon them all. </w:t>
      </w:r>
    </w:p>
    <w:p w14:paraId="47484BA9" w14:textId="22F84887" w:rsidR="00E5607B" w:rsidRPr="00391D3A" w:rsidRDefault="00391D3A" w:rsidP="00391D3A">
      <w:pPr>
        <w:spacing w:line="480" w:lineRule="auto"/>
        <w:contextualSpacing/>
        <w:rPr>
          <w:rFonts w:ascii="Times New Roman" w:hAnsi="Times New Roman" w:cs="Times New Roman"/>
          <w:b/>
          <w:bCs/>
          <w:sz w:val="24"/>
          <w:szCs w:val="24"/>
        </w:rPr>
      </w:pPr>
      <w:r w:rsidRPr="00391D3A">
        <w:rPr>
          <w:rFonts w:ascii="Times New Roman" w:hAnsi="Times New Roman" w:cs="Times New Roman"/>
          <w:b/>
          <w:bCs/>
          <w:sz w:val="24"/>
          <w:szCs w:val="24"/>
        </w:rPr>
        <w:t>Question 5.</w:t>
      </w:r>
      <w:r w:rsidR="00E5607B" w:rsidRPr="00391D3A">
        <w:rPr>
          <w:b/>
          <w:bCs/>
        </w:rPr>
        <w:t>How does your culture deal with death and funerals</w:t>
      </w:r>
    </w:p>
    <w:p w14:paraId="0353FD3C" w14:textId="4312DDEF" w:rsidR="00E5607B" w:rsidRDefault="00E5607B" w:rsidP="00AF5387">
      <w:pPr>
        <w:spacing w:line="480" w:lineRule="auto"/>
        <w:ind w:firstLine="720"/>
        <w:contextualSpacing/>
      </w:pPr>
      <w:r>
        <w:t>Black American takes much concerns for the dead. They have much respect for them as they interconnect them with their ancestors. When it comes to conduct burial, they have special ritual conducted before burial. Some of those ritual include washing the dead and conducting burial with respect with bodies buried facing some directions.</w:t>
      </w:r>
    </w:p>
    <w:p w14:paraId="45D8EB7F" w14:textId="68DCCBB2" w:rsidR="00E5607B" w:rsidRPr="00391D3A" w:rsidRDefault="00391D3A" w:rsidP="00391D3A">
      <w:pPr>
        <w:spacing w:line="480" w:lineRule="auto"/>
        <w:contextualSpacing/>
        <w:rPr>
          <w:b/>
          <w:bCs/>
        </w:rPr>
      </w:pPr>
      <w:r w:rsidRPr="00391D3A">
        <w:rPr>
          <w:b/>
          <w:bCs/>
        </w:rPr>
        <w:t>Question 6.</w:t>
      </w:r>
      <w:r w:rsidR="00E5607B" w:rsidRPr="00391D3A">
        <w:rPr>
          <w:b/>
          <w:bCs/>
        </w:rPr>
        <w:t>Is marriage between members of your ethnic group and outsiders generally tolerated</w:t>
      </w:r>
    </w:p>
    <w:p w14:paraId="61093929" w14:textId="4FA4F110" w:rsidR="00E5607B" w:rsidRDefault="00E5607B" w:rsidP="00391D3A">
      <w:pPr>
        <w:spacing w:line="480" w:lineRule="auto"/>
        <w:contextualSpacing/>
        <w:rPr>
          <w:rFonts w:ascii="Times New Roman" w:hAnsi="Times New Roman" w:cs="Times New Roman"/>
          <w:sz w:val="24"/>
          <w:szCs w:val="24"/>
        </w:rPr>
      </w:pPr>
      <w:r>
        <w:lastRenderedPageBreak/>
        <w:t>Marriage amongst the member of the ethnic group is important though differs with clan to clan</w:t>
      </w:r>
      <w:r w:rsidR="005B523D">
        <w:t>. Marriage to the family member is prohibited. The same case, marriage is prohibited to some clans.  Marriage among the opposite sex is encourage while marrying the same partner treated as a taboo. This ensure continuity of generation in the future. Marrying the same ethnic group is encourage to ensure preservation of culture.</w:t>
      </w:r>
    </w:p>
    <w:p w14:paraId="1F1539A6" w14:textId="5A7BAD1C" w:rsidR="00391D3A" w:rsidRPr="00391D3A" w:rsidRDefault="00391D3A" w:rsidP="00391D3A">
      <w:pPr>
        <w:spacing w:line="480" w:lineRule="auto"/>
        <w:rPr>
          <w:rFonts w:ascii="Times New Roman" w:hAnsi="Times New Roman" w:cs="Times New Roman"/>
          <w:b/>
          <w:bCs/>
          <w:sz w:val="24"/>
          <w:szCs w:val="24"/>
        </w:rPr>
      </w:pPr>
      <w:r w:rsidRPr="00391D3A">
        <w:rPr>
          <w:b/>
          <w:bCs/>
        </w:rPr>
        <w:t>Question 7.</w:t>
      </w:r>
      <w:r>
        <w:rPr>
          <w:b/>
          <w:bCs/>
        </w:rPr>
        <w:t xml:space="preserve"> </w:t>
      </w:r>
      <w:r w:rsidRPr="00391D3A">
        <w:rPr>
          <w:b/>
          <w:bCs/>
        </w:rPr>
        <w:t>Describe the sense of family in your culture.</w:t>
      </w:r>
    </w:p>
    <w:p w14:paraId="721228C2" w14:textId="7DB836A4"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The family structure of the black people living in U.S is very unique and important to them. Their families ‘structures are either nuclear families, extended families, augmented families and non-family households. Most families of the black people in the U.S are a unit which most activities of the families are carried out and they are shared out among the family members. Their families are characterized by cooperation and interdependence which is necessary for their survival.</w:t>
      </w:r>
    </w:p>
    <w:p w14:paraId="3DB27F1B" w14:textId="5C489A01"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Among the black people living in U.S, family is a very important institution where moral values of their culture are taught. They hold that for child to grow up morally upright, the family has to contribute a lot. Family members live together in the same house and children learn to respect and care not only their parents but also other older people. Various moral values are instilled using different ways such as punishing the children. This enables the children to grow up as responsible members of the society.</w:t>
      </w:r>
    </w:p>
    <w:p w14:paraId="03C3068E" w14:textId="2B61E13C"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The black people living in U.S prioritizes togetherness in whichever work they undertake. The togetherness starts in the families. Every family member has a role to play depending on gender. The gender roles are taught in the families. Women usually under takes roles such as housekeeping and childcare. Men engages themselves in activities like farming and trading.</w:t>
      </w:r>
    </w:p>
    <w:p w14:paraId="6BDF1D98" w14:textId="77777777"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lastRenderedPageBreak/>
        <w:t>Family ties are strengthened by heavy dependency on family members to provide psychological support, financial support and emotional support. The support is always available during good and bad times. In case a black person living in the U.S is faced by a problem, he or she rashes to his family where a help is assured.</w:t>
      </w:r>
    </w:p>
    <w:p w14:paraId="697F5045" w14:textId="77777777"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Progress in economic and political equality is believed by the black people living in America to be achieved through a well-structured family. They link poverty with poor family structure and therefore always aim at protecting the family structure from destruction.</w:t>
      </w:r>
    </w:p>
    <w:p w14:paraId="5437513D" w14:textId="68ED5928" w:rsidR="00C055D4" w:rsidRPr="00391D3A" w:rsidRDefault="00391D3A" w:rsidP="00391D3A">
      <w:pPr>
        <w:spacing w:line="480" w:lineRule="auto"/>
        <w:rPr>
          <w:rFonts w:ascii="Times New Roman" w:hAnsi="Times New Roman" w:cs="Times New Roman"/>
          <w:b/>
          <w:bCs/>
          <w:sz w:val="24"/>
          <w:szCs w:val="24"/>
        </w:rPr>
      </w:pPr>
      <w:r w:rsidRPr="00391D3A">
        <w:rPr>
          <w:rFonts w:ascii="Times New Roman" w:hAnsi="Times New Roman" w:cs="Times New Roman"/>
          <w:b/>
          <w:bCs/>
          <w:sz w:val="24"/>
          <w:szCs w:val="24"/>
        </w:rPr>
        <w:t xml:space="preserve">Question </w:t>
      </w:r>
      <w:r w:rsidR="00AD2772">
        <w:rPr>
          <w:rFonts w:ascii="Times New Roman" w:hAnsi="Times New Roman" w:cs="Times New Roman"/>
          <w:b/>
          <w:bCs/>
          <w:sz w:val="24"/>
          <w:szCs w:val="24"/>
        </w:rPr>
        <w:t>8</w:t>
      </w:r>
      <w:r w:rsidR="00F07CBC">
        <w:rPr>
          <w:rFonts w:ascii="Times New Roman" w:hAnsi="Times New Roman" w:cs="Times New Roman"/>
          <w:b/>
          <w:bCs/>
          <w:sz w:val="24"/>
          <w:szCs w:val="24"/>
        </w:rPr>
        <w:t xml:space="preserve"> </w:t>
      </w:r>
      <w:r w:rsidR="00C055D4" w:rsidRPr="00391D3A">
        <w:rPr>
          <w:rFonts w:ascii="Times New Roman" w:hAnsi="Times New Roman" w:cs="Times New Roman"/>
          <w:b/>
          <w:bCs/>
          <w:sz w:val="24"/>
          <w:szCs w:val="24"/>
        </w:rPr>
        <w:t>Is there a predominant religion?</w:t>
      </w:r>
    </w:p>
    <w:p w14:paraId="693479C2" w14:textId="5295282A"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Black people living in the United States practice various religions but they have a predominant religion. Various religions which they practice include Baha’i, Jehovah witness, Buddhist and Mormon. Despite the fact that all these religions are being practiced by the black people in the United States doesn’t mean that there is no predominant religion. Christianity is the predominant religion practiced by the black people in United States.</w:t>
      </w:r>
    </w:p>
    <w:p w14:paraId="1D2FF732" w14:textId="0D81E46B"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 xml:space="preserve">Most black people in America are Christians and they are associated with the black protestant churches. They claim that religion is very important in their lives. They attend various religious services and frequently commit themselves in prayers. They find their comfort and solace in God. They express their belief in God.                                                                                                                                                </w:t>
      </w:r>
      <w:r w:rsidR="00391D3A" w:rsidRPr="00391D3A">
        <w:rPr>
          <w:rFonts w:ascii="Times New Roman" w:hAnsi="Times New Roman" w:cs="Times New Roman"/>
          <w:b/>
          <w:bCs/>
          <w:sz w:val="24"/>
          <w:szCs w:val="24"/>
        </w:rPr>
        <w:t xml:space="preserve">Question </w:t>
      </w:r>
      <w:r w:rsidR="00AD2772">
        <w:rPr>
          <w:rFonts w:ascii="Times New Roman" w:hAnsi="Times New Roman" w:cs="Times New Roman"/>
          <w:b/>
          <w:bCs/>
          <w:sz w:val="24"/>
          <w:szCs w:val="24"/>
        </w:rPr>
        <w:t>9</w:t>
      </w:r>
      <w:r w:rsidR="00391D3A" w:rsidRPr="00391D3A">
        <w:rPr>
          <w:rFonts w:ascii="Times New Roman" w:hAnsi="Times New Roman" w:cs="Times New Roman"/>
          <w:b/>
          <w:bCs/>
          <w:sz w:val="24"/>
          <w:szCs w:val="24"/>
        </w:rPr>
        <w:t xml:space="preserve"> </w:t>
      </w:r>
      <w:r w:rsidRPr="00391D3A">
        <w:rPr>
          <w:rFonts w:ascii="Times New Roman" w:hAnsi="Times New Roman" w:cs="Times New Roman"/>
          <w:b/>
          <w:bCs/>
          <w:sz w:val="24"/>
          <w:szCs w:val="24"/>
        </w:rPr>
        <w:t>When there is a major life crisis in your culture, generally whom do you seek for help?</w:t>
      </w:r>
    </w:p>
    <w:p w14:paraId="542B0C55" w14:textId="6A1F1C3D"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 xml:space="preserve">When people living in black people living in the United States are faced by life crisis in their culture, they usually seek help from their family members and also from other people the </w:t>
      </w:r>
      <w:r w:rsidRPr="00484014">
        <w:rPr>
          <w:rFonts w:ascii="Times New Roman" w:hAnsi="Times New Roman" w:cs="Times New Roman"/>
          <w:sz w:val="24"/>
          <w:szCs w:val="24"/>
        </w:rPr>
        <w:lastRenderedPageBreak/>
        <w:t>share the same culture. The family members are taken to be the closer and according to the culture a family member is the first person to seek help from.</w:t>
      </w:r>
    </w:p>
    <w:p w14:paraId="12850A8C" w14:textId="6F4EF3CF" w:rsidR="00C055D4" w:rsidRPr="00391D3A" w:rsidRDefault="00391D3A" w:rsidP="00391D3A">
      <w:pPr>
        <w:spacing w:line="480" w:lineRule="auto"/>
        <w:rPr>
          <w:rFonts w:ascii="Times New Roman" w:hAnsi="Times New Roman" w:cs="Times New Roman"/>
          <w:b/>
          <w:bCs/>
          <w:sz w:val="24"/>
          <w:szCs w:val="24"/>
        </w:rPr>
      </w:pPr>
      <w:r w:rsidRPr="00391D3A">
        <w:rPr>
          <w:rFonts w:ascii="Times New Roman" w:hAnsi="Times New Roman" w:cs="Times New Roman"/>
          <w:b/>
          <w:bCs/>
          <w:sz w:val="24"/>
          <w:szCs w:val="24"/>
        </w:rPr>
        <w:t>Question 1</w:t>
      </w:r>
      <w:r w:rsidR="00AD2772">
        <w:rPr>
          <w:rFonts w:ascii="Times New Roman" w:hAnsi="Times New Roman" w:cs="Times New Roman"/>
          <w:b/>
          <w:bCs/>
          <w:sz w:val="24"/>
          <w:szCs w:val="24"/>
        </w:rPr>
        <w:t>0</w:t>
      </w:r>
      <w:r w:rsidRPr="00391D3A">
        <w:rPr>
          <w:rFonts w:ascii="Times New Roman" w:hAnsi="Times New Roman" w:cs="Times New Roman"/>
          <w:b/>
          <w:bCs/>
          <w:sz w:val="24"/>
          <w:szCs w:val="24"/>
        </w:rPr>
        <w:t>.</w:t>
      </w:r>
      <w:r>
        <w:rPr>
          <w:rFonts w:ascii="Times New Roman" w:hAnsi="Times New Roman" w:cs="Times New Roman"/>
          <w:b/>
          <w:bCs/>
          <w:sz w:val="24"/>
          <w:szCs w:val="24"/>
        </w:rPr>
        <w:t xml:space="preserve"> </w:t>
      </w:r>
      <w:r w:rsidR="00C055D4" w:rsidRPr="00391D3A">
        <w:rPr>
          <w:rFonts w:ascii="Times New Roman" w:hAnsi="Times New Roman" w:cs="Times New Roman"/>
          <w:b/>
          <w:bCs/>
          <w:sz w:val="24"/>
          <w:szCs w:val="24"/>
        </w:rPr>
        <w:t>What is the general feeling about seeking professional help or counselling for solving life problems in your culture</w:t>
      </w:r>
    </w:p>
    <w:p w14:paraId="14F26565" w14:textId="11973567"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The black people living in the United States feels more comfortable when seeking help or counselling from trained person. Sharing the problems enables the person seeking help to get the view of another person. The trained professionals listen to the client without judging them because the clients are strangers to them.</w:t>
      </w:r>
    </w:p>
    <w:p w14:paraId="32288093" w14:textId="77777777"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Seeking professional help makes one more comfortable because one is assured total confidentiality. Having someone who is ready and there to listen to you makes one feel more comfortable and allows him or her to share the problem.</w:t>
      </w:r>
    </w:p>
    <w:p w14:paraId="56D959AC" w14:textId="4C124EFC" w:rsidR="00C055D4" w:rsidRPr="00AD2772" w:rsidRDefault="00AD2772" w:rsidP="00C055D4">
      <w:pPr>
        <w:spacing w:line="480" w:lineRule="auto"/>
        <w:ind w:firstLine="720"/>
        <w:rPr>
          <w:rFonts w:ascii="Times New Roman" w:hAnsi="Times New Roman" w:cs="Times New Roman"/>
          <w:b/>
          <w:bCs/>
          <w:sz w:val="24"/>
          <w:szCs w:val="24"/>
        </w:rPr>
      </w:pPr>
      <w:r w:rsidRPr="00AD2772">
        <w:rPr>
          <w:rFonts w:ascii="Times New Roman" w:hAnsi="Times New Roman" w:cs="Times New Roman"/>
          <w:b/>
          <w:bCs/>
          <w:sz w:val="24"/>
          <w:szCs w:val="24"/>
        </w:rPr>
        <w:t>Question 11</w:t>
      </w:r>
      <w:r w:rsidR="00C055D4" w:rsidRPr="00AD2772">
        <w:rPr>
          <w:rFonts w:ascii="Times New Roman" w:hAnsi="Times New Roman" w:cs="Times New Roman"/>
          <w:b/>
          <w:bCs/>
          <w:sz w:val="24"/>
          <w:szCs w:val="24"/>
        </w:rPr>
        <w:t>Would most people understand the role of the social worker in you culture How would getting help from a social worker in you culture generally be perceived in your culture</w:t>
      </w:r>
    </w:p>
    <w:p w14:paraId="6B520641" w14:textId="77777777"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Most people do not understand the role of the social worker in the society. Failure to understand the role of a social worker makes the black people living in the United States not to seek help when faced by life challenges.</w:t>
      </w:r>
    </w:p>
    <w:p w14:paraId="44C6E599" w14:textId="77777777"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Seeking help from a social worker among the black people living in the United States is mistaken for weakness. One is seen as someone who is not bold enough to face and solve life challenges.</w:t>
      </w:r>
    </w:p>
    <w:p w14:paraId="1D62ED56" w14:textId="4525974E" w:rsidR="00C055D4" w:rsidRPr="00391D3A" w:rsidRDefault="00391D3A" w:rsidP="00391D3A">
      <w:pPr>
        <w:spacing w:line="480" w:lineRule="auto"/>
        <w:rPr>
          <w:rFonts w:ascii="Times New Roman" w:hAnsi="Times New Roman" w:cs="Times New Roman"/>
          <w:b/>
          <w:bCs/>
          <w:sz w:val="24"/>
          <w:szCs w:val="24"/>
        </w:rPr>
      </w:pPr>
      <w:r w:rsidRPr="00391D3A">
        <w:rPr>
          <w:rFonts w:ascii="Times New Roman" w:hAnsi="Times New Roman" w:cs="Times New Roman"/>
          <w:b/>
          <w:bCs/>
          <w:sz w:val="24"/>
          <w:szCs w:val="24"/>
        </w:rPr>
        <w:t>Question 12.</w:t>
      </w:r>
      <w:r w:rsidR="00C055D4" w:rsidRPr="00391D3A">
        <w:rPr>
          <w:rFonts w:ascii="Times New Roman" w:hAnsi="Times New Roman" w:cs="Times New Roman"/>
          <w:b/>
          <w:bCs/>
          <w:sz w:val="24"/>
          <w:szCs w:val="24"/>
        </w:rPr>
        <w:t>What are some celebration in your culture or special traditions</w:t>
      </w:r>
    </w:p>
    <w:p w14:paraId="7737AC0B" w14:textId="77777777"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lastRenderedPageBreak/>
        <w:t>Some of the celebrations and special traditions carried out by the black people living in the united states include the Juneteenth celebration. The celebration is held to commemorate the ending of slavery in the United States. It is a held to celebrate freedom, food, family, art and music. During the celebrations, health screening is carried out and fun games are played.</w:t>
      </w:r>
    </w:p>
    <w:p w14:paraId="2DD01DDB" w14:textId="77777777" w:rsidR="00C055D4" w:rsidRPr="00484014" w:rsidRDefault="00C055D4" w:rsidP="00C055D4">
      <w:pPr>
        <w:spacing w:line="480" w:lineRule="auto"/>
        <w:ind w:firstLine="720"/>
        <w:rPr>
          <w:rFonts w:ascii="Times New Roman" w:hAnsi="Times New Roman" w:cs="Times New Roman"/>
          <w:sz w:val="24"/>
          <w:szCs w:val="24"/>
        </w:rPr>
      </w:pPr>
      <w:r w:rsidRPr="00484014">
        <w:rPr>
          <w:rFonts w:ascii="Times New Roman" w:hAnsi="Times New Roman" w:cs="Times New Roman"/>
          <w:sz w:val="24"/>
          <w:szCs w:val="24"/>
        </w:rPr>
        <w:t>Riverfront Jazz Festival is an important festival for the black people in the United States. It takes place in September during Labor Day. R and B music is played on that day.</w:t>
      </w:r>
    </w:p>
    <w:p w14:paraId="240D3EEB" w14:textId="77777777" w:rsidR="00C055D4" w:rsidRPr="00AF5387" w:rsidRDefault="00C055D4" w:rsidP="00AF5387">
      <w:pPr>
        <w:spacing w:line="480" w:lineRule="auto"/>
        <w:ind w:firstLine="720"/>
        <w:contextualSpacing/>
        <w:rPr>
          <w:rFonts w:ascii="Times New Roman" w:hAnsi="Times New Roman" w:cs="Times New Roman"/>
          <w:sz w:val="24"/>
          <w:szCs w:val="24"/>
        </w:rPr>
      </w:pPr>
    </w:p>
    <w:p w14:paraId="28F19A61" w14:textId="77777777" w:rsidR="00425EF3" w:rsidRDefault="00425EF3" w:rsidP="00AF5387">
      <w:pPr>
        <w:spacing w:line="480" w:lineRule="auto"/>
        <w:ind w:firstLine="720"/>
        <w:contextualSpacing/>
        <w:rPr>
          <w:rFonts w:ascii="Times New Roman" w:hAnsi="Times New Roman" w:cs="Times New Roman"/>
          <w:b/>
          <w:sz w:val="24"/>
          <w:szCs w:val="24"/>
        </w:rPr>
      </w:pPr>
    </w:p>
    <w:p w14:paraId="6A198B7C" w14:textId="77777777" w:rsidR="00425EF3" w:rsidRDefault="00425EF3" w:rsidP="00AF5387">
      <w:pPr>
        <w:spacing w:line="480" w:lineRule="auto"/>
        <w:ind w:firstLine="720"/>
        <w:contextualSpacing/>
        <w:rPr>
          <w:rFonts w:ascii="Times New Roman" w:hAnsi="Times New Roman" w:cs="Times New Roman"/>
          <w:b/>
          <w:sz w:val="24"/>
          <w:szCs w:val="24"/>
        </w:rPr>
      </w:pPr>
    </w:p>
    <w:p w14:paraId="7DA4D596" w14:textId="57BC33BC" w:rsidR="00253E6F" w:rsidRPr="00AF5387" w:rsidRDefault="00253E6F" w:rsidP="00AF5387">
      <w:pPr>
        <w:spacing w:line="480" w:lineRule="auto"/>
        <w:ind w:firstLine="720"/>
        <w:contextualSpacing/>
        <w:rPr>
          <w:rFonts w:ascii="Times New Roman" w:hAnsi="Times New Roman" w:cs="Times New Roman"/>
          <w:b/>
          <w:sz w:val="24"/>
          <w:szCs w:val="24"/>
        </w:rPr>
      </w:pPr>
      <w:r w:rsidRPr="00AF5387">
        <w:rPr>
          <w:rFonts w:ascii="Times New Roman" w:hAnsi="Times New Roman" w:cs="Times New Roman"/>
          <w:b/>
          <w:sz w:val="24"/>
          <w:szCs w:val="24"/>
        </w:rPr>
        <w:t>Conclusion</w:t>
      </w:r>
    </w:p>
    <w:p w14:paraId="37A2DA32" w14:textId="2A92D6D7" w:rsidR="00DE63F8" w:rsidRDefault="00253E6F" w:rsidP="00DE63F8">
      <w:pPr>
        <w:spacing w:line="480" w:lineRule="auto"/>
        <w:ind w:firstLine="720"/>
        <w:contextualSpacing/>
        <w:rPr>
          <w:rFonts w:ascii="Times New Roman" w:hAnsi="Times New Roman" w:cs="Times New Roman"/>
          <w:sz w:val="24"/>
          <w:szCs w:val="24"/>
        </w:rPr>
      </w:pPr>
      <w:r w:rsidRPr="00AF5387">
        <w:rPr>
          <w:rFonts w:ascii="Times New Roman" w:hAnsi="Times New Roman" w:cs="Times New Roman"/>
          <w:sz w:val="24"/>
          <w:szCs w:val="24"/>
        </w:rPr>
        <w:t>In summary, African American culture has come a long way in the fight for freedom from racial discrimination. This essay explains why the group highly values their culture as it reminds them of their heritage and milestones in the fight against racial discrimination.</w:t>
      </w:r>
    </w:p>
    <w:p w14:paraId="5E48C740" w14:textId="77777777" w:rsidR="00DE63F8" w:rsidRDefault="00DE63F8">
      <w:pPr>
        <w:rPr>
          <w:rFonts w:ascii="Times New Roman" w:hAnsi="Times New Roman" w:cs="Times New Roman"/>
          <w:sz w:val="24"/>
          <w:szCs w:val="24"/>
        </w:rPr>
      </w:pPr>
      <w:r>
        <w:rPr>
          <w:rFonts w:ascii="Times New Roman" w:hAnsi="Times New Roman" w:cs="Times New Roman"/>
          <w:sz w:val="24"/>
          <w:szCs w:val="24"/>
        </w:rPr>
        <w:br w:type="page"/>
      </w:r>
    </w:p>
    <w:p w14:paraId="467F803A" w14:textId="603981F9" w:rsidR="00DE63F8" w:rsidRDefault="00DE63F8" w:rsidP="00DE63F8">
      <w:pPr>
        <w:spacing w:after="0" w:line="240" w:lineRule="auto"/>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References</w:t>
      </w:r>
    </w:p>
    <w:p w14:paraId="193C10BD" w14:textId="6B7ABA5C" w:rsidR="00C74FFA" w:rsidRDefault="00C74FFA" w:rsidP="00C07740">
      <w:pPr>
        <w:spacing w:after="0" w:line="480" w:lineRule="auto"/>
        <w:ind w:left="720" w:hanging="720"/>
      </w:pPr>
      <w:r>
        <w:t xml:space="preserve">Atchison, Alan C. "Football at Historically Black Colleges and Universities in Texas by Robert C. Fink." </w:t>
      </w:r>
      <w:r>
        <w:rPr>
          <w:i/>
          <w:iCs/>
        </w:rPr>
        <w:t>Southwestern Historical Quarterly</w:t>
      </w:r>
      <w:r>
        <w:t xml:space="preserve"> 123.4 (2020): 479-480</w:t>
      </w:r>
    </w:p>
    <w:p w14:paraId="2E9B2688" w14:textId="66659960" w:rsidR="00924DFB" w:rsidRDefault="00924DFB" w:rsidP="00C07740">
      <w:pPr>
        <w:spacing w:after="0" w:line="480" w:lineRule="auto"/>
        <w:ind w:left="720" w:hanging="720"/>
        <w:rPr>
          <w:rFonts w:ascii="Times New Roman" w:eastAsia="Times New Roman" w:hAnsi="Times New Roman" w:cs="Times New Roman"/>
          <w:sz w:val="24"/>
          <w:szCs w:val="24"/>
          <w:lang w:val="en-GB" w:eastAsia="en-GB"/>
        </w:rPr>
      </w:pPr>
      <w:r w:rsidRPr="00924DFB">
        <w:rPr>
          <w:rFonts w:ascii="Times New Roman" w:eastAsia="Times New Roman" w:hAnsi="Times New Roman" w:cs="Times New Roman"/>
          <w:sz w:val="24"/>
          <w:szCs w:val="24"/>
          <w:lang w:val="en-GB" w:eastAsia="en-GB"/>
        </w:rPr>
        <w:t xml:space="preserve">Eighmy, Taylor, et al. "Ten Years After the Texas Tech Accident: Part I: A Historical Retrospective." </w:t>
      </w:r>
      <w:r w:rsidRPr="00924DFB">
        <w:rPr>
          <w:rFonts w:ascii="Times New Roman" w:eastAsia="Times New Roman" w:hAnsi="Times New Roman" w:cs="Times New Roman"/>
          <w:i/>
          <w:iCs/>
          <w:sz w:val="24"/>
          <w:szCs w:val="24"/>
          <w:lang w:val="en-GB" w:eastAsia="en-GB"/>
        </w:rPr>
        <w:t>ACS Chemical Health &amp; Safety</w:t>
      </w:r>
      <w:r w:rsidRPr="00924DFB">
        <w:rPr>
          <w:rFonts w:ascii="Times New Roman" w:eastAsia="Times New Roman" w:hAnsi="Times New Roman" w:cs="Times New Roman"/>
          <w:sz w:val="24"/>
          <w:szCs w:val="24"/>
          <w:lang w:val="en-GB" w:eastAsia="en-GB"/>
        </w:rPr>
        <w:t xml:space="preserve"> 27.2 (2020): 105-113.</w:t>
      </w:r>
    </w:p>
    <w:p w14:paraId="551FC8AC" w14:textId="77777777" w:rsidR="00924DFB" w:rsidRPr="00924DFB" w:rsidRDefault="00924DFB" w:rsidP="00C07740">
      <w:pPr>
        <w:spacing w:after="0" w:line="480" w:lineRule="auto"/>
        <w:ind w:left="720" w:hanging="720"/>
        <w:rPr>
          <w:rFonts w:ascii="Times New Roman" w:eastAsia="Times New Roman" w:hAnsi="Times New Roman" w:cs="Times New Roman"/>
          <w:sz w:val="24"/>
          <w:szCs w:val="24"/>
          <w:lang w:val="en-GB" w:eastAsia="en-GB"/>
        </w:rPr>
      </w:pPr>
      <w:r w:rsidRPr="00924DFB">
        <w:rPr>
          <w:rFonts w:ascii="Times New Roman" w:eastAsia="Times New Roman" w:hAnsi="Times New Roman" w:cs="Times New Roman"/>
          <w:sz w:val="24"/>
          <w:szCs w:val="24"/>
          <w:lang w:val="en-GB" w:eastAsia="en-GB"/>
        </w:rPr>
        <w:t xml:space="preserve">Costanza, S. E., et al. "Criminal Threat, Immigrant/Minority Threat, and Political Ideology: An Examination of Handgun Permits Across Texas Counties." </w:t>
      </w:r>
      <w:r w:rsidRPr="00924DFB">
        <w:rPr>
          <w:rFonts w:ascii="Times New Roman" w:eastAsia="Times New Roman" w:hAnsi="Times New Roman" w:cs="Times New Roman"/>
          <w:i/>
          <w:iCs/>
          <w:sz w:val="24"/>
          <w:szCs w:val="24"/>
          <w:lang w:val="en-GB" w:eastAsia="en-GB"/>
        </w:rPr>
        <w:t>Social Science Quarterly</w:t>
      </w:r>
      <w:r w:rsidRPr="00924DFB">
        <w:rPr>
          <w:rFonts w:ascii="Times New Roman" w:eastAsia="Times New Roman" w:hAnsi="Times New Roman" w:cs="Times New Roman"/>
          <w:sz w:val="24"/>
          <w:szCs w:val="24"/>
          <w:lang w:val="en-GB" w:eastAsia="en-GB"/>
        </w:rPr>
        <w:t xml:space="preserve"> 101.4 (2020): 1442-1460.</w:t>
      </w:r>
    </w:p>
    <w:p w14:paraId="47D10BA1" w14:textId="45FF3B87" w:rsidR="00924DFB" w:rsidRDefault="00924DFB" w:rsidP="00C07740">
      <w:pPr>
        <w:spacing w:after="0" w:line="480" w:lineRule="auto"/>
        <w:ind w:left="720" w:hanging="720"/>
        <w:rPr>
          <w:rFonts w:ascii="Times New Roman" w:eastAsia="Times New Roman" w:hAnsi="Times New Roman" w:cs="Times New Roman"/>
          <w:sz w:val="24"/>
          <w:szCs w:val="24"/>
          <w:lang w:val="en-GB" w:eastAsia="en-GB"/>
        </w:rPr>
      </w:pPr>
      <w:r w:rsidRPr="00924DFB">
        <w:rPr>
          <w:rFonts w:ascii="Times New Roman" w:eastAsia="Times New Roman" w:hAnsi="Times New Roman" w:cs="Times New Roman"/>
          <w:sz w:val="24"/>
          <w:szCs w:val="24"/>
          <w:lang w:val="en-GB" w:eastAsia="en-GB"/>
        </w:rPr>
        <w:t xml:space="preserve">Collins, Kristina Henry, Nicole M. Joseph, and Donna Y. Ford. "Missing in Action: Gifted Black Girls in Science, Technology, Engineering, and Mathematics." </w:t>
      </w:r>
      <w:r w:rsidRPr="00924DFB">
        <w:rPr>
          <w:rFonts w:ascii="Times New Roman" w:eastAsia="Times New Roman" w:hAnsi="Times New Roman" w:cs="Times New Roman"/>
          <w:i/>
          <w:iCs/>
          <w:sz w:val="24"/>
          <w:szCs w:val="24"/>
          <w:lang w:val="en-GB" w:eastAsia="en-GB"/>
        </w:rPr>
        <w:t>Gifted Child Today</w:t>
      </w:r>
      <w:r w:rsidRPr="00924DFB">
        <w:rPr>
          <w:rFonts w:ascii="Times New Roman" w:eastAsia="Times New Roman" w:hAnsi="Times New Roman" w:cs="Times New Roman"/>
          <w:sz w:val="24"/>
          <w:szCs w:val="24"/>
          <w:lang w:val="en-GB" w:eastAsia="en-GB"/>
        </w:rPr>
        <w:t xml:space="preserve"> 43.1 (2020): 55-63.</w:t>
      </w:r>
    </w:p>
    <w:p w14:paraId="10056A7F" w14:textId="030BB766" w:rsidR="00130F90" w:rsidRDefault="00130F90" w:rsidP="00C07740">
      <w:pPr>
        <w:spacing w:after="0" w:line="480" w:lineRule="auto"/>
        <w:ind w:left="720" w:hanging="720"/>
        <w:rPr>
          <w:rFonts w:ascii="Times New Roman" w:eastAsia="Times New Roman" w:hAnsi="Times New Roman" w:cs="Times New Roman"/>
          <w:sz w:val="24"/>
          <w:szCs w:val="24"/>
          <w:lang w:val="en-GB" w:eastAsia="en-GB"/>
        </w:rPr>
      </w:pPr>
      <w:r w:rsidRPr="00130F90">
        <w:rPr>
          <w:rFonts w:ascii="Times New Roman" w:eastAsia="Times New Roman" w:hAnsi="Times New Roman" w:cs="Times New Roman"/>
          <w:sz w:val="24"/>
          <w:szCs w:val="24"/>
          <w:lang w:val="en-GB" w:eastAsia="en-GB"/>
        </w:rPr>
        <w:t xml:space="preserve">Hope, Elan C., et al. "Engaged against the machine: Institutional and cultural racial discrimination and racial identity as predictors of activism orientation among Black youth." </w:t>
      </w:r>
      <w:r w:rsidRPr="00130F90">
        <w:rPr>
          <w:rFonts w:ascii="Times New Roman" w:eastAsia="Times New Roman" w:hAnsi="Times New Roman" w:cs="Times New Roman"/>
          <w:i/>
          <w:iCs/>
          <w:sz w:val="24"/>
          <w:szCs w:val="24"/>
          <w:lang w:val="en-GB" w:eastAsia="en-GB"/>
        </w:rPr>
        <w:t>American journal of community psychology</w:t>
      </w:r>
      <w:r w:rsidRPr="00130F90">
        <w:rPr>
          <w:rFonts w:ascii="Times New Roman" w:eastAsia="Times New Roman" w:hAnsi="Times New Roman" w:cs="Times New Roman"/>
          <w:sz w:val="24"/>
          <w:szCs w:val="24"/>
          <w:lang w:val="en-GB" w:eastAsia="en-GB"/>
        </w:rPr>
        <w:t xml:space="preserve"> 63.1-2 (2019): 61-72.</w:t>
      </w:r>
    </w:p>
    <w:p w14:paraId="738768C4" w14:textId="1F1B1476" w:rsidR="00130F90" w:rsidRPr="00130F90" w:rsidRDefault="00130F90" w:rsidP="00C07740">
      <w:pPr>
        <w:spacing w:after="0" w:line="480" w:lineRule="auto"/>
        <w:ind w:left="720" w:hanging="720"/>
        <w:rPr>
          <w:rFonts w:ascii="Times New Roman" w:eastAsia="Times New Roman" w:hAnsi="Times New Roman" w:cs="Times New Roman"/>
          <w:sz w:val="24"/>
          <w:szCs w:val="24"/>
          <w:lang w:val="en-GB" w:eastAsia="en-GB"/>
        </w:rPr>
      </w:pPr>
      <w:r w:rsidRPr="00130F90">
        <w:rPr>
          <w:rFonts w:ascii="Times New Roman" w:eastAsia="Times New Roman" w:hAnsi="Times New Roman" w:cs="Times New Roman"/>
          <w:sz w:val="24"/>
          <w:szCs w:val="24"/>
          <w:lang w:val="en-GB" w:eastAsia="en-GB"/>
        </w:rPr>
        <w:t xml:space="preserve">Jones, Veronica. "Challenging race neutral rhetoric: Black student leaders’ counternarratives of racial salience in PWI student organizations." </w:t>
      </w:r>
      <w:r w:rsidRPr="00130F90">
        <w:rPr>
          <w:rFonts w:ascii="Times New Roman" w:eastAsia="Times New Roman" w:hAnsi="Times New Roman" w:cs="Times New Roman"/>
          <w:i/>
          <w:iCs/>
          <w:sz w:val="24"/>
          <w:szCs w:val="24"/>
          <w:lang w:val="en-GB" w:eastAsia="en-GB"/>
        </w:rPr>
        <w:t>Journal of Diversity in Higher Education</w:t>
      </w:r>
      <w:r w:rsidRPr="00130F90">
        <w:rPr>
          <w:rFonts w:ascii="Times New Roman" w:eastAsia="Times New Roman" w:hAnsi="Times New Roman" w:cs="Times New Roman"/>
          <w:sz w:val="24"/>
          <w:szCs w:val="24"/>
          <w:lang w:val="en-GB" w:eastAsia="en-GB"/>
        </w:rPr>
        <w:t xml:space="preserve"> 13.1 (2020): 23.</w:t>
      </w:r>
    </w:p>
    <w:p w14:paraId="6B9B7365" w14:textId="77777777" w:rsidR="00130F90" w:rsidRPr="00924DFB" w:rsidRDefault="00130F90" w:rsidP="00C07740">
      <w:pPr>
        <w:spacing w:after="0" w:line="480" w:lineRule="auto"/>
        <w:ind w:left="720" w:hanging="720"/>
        <w:rPr>
          <w:rFonts w:ascii="Times New Roman" w:eastAsia="Times New Roman" w:hAnsi="Times New Roman" w:cs="Times New Roman"/>
          <w:sz w:val="24"/>
          <w:szCs w:val="24"/>
          <w:lang w:val="en-GB" w:eastAsia="en-GB"/>
        </w:rPr>
      </w:pPr>
    </w:p>
    <w:p w14:paraId="3C84487C" w14:textId="608782D7" w:rsidR="00130F90" w:rsidRDefault="00130F90" w:rsidP="00C07740">
      <w:pPr>
        <w:spacing w:after="0" w:line="480" w:lineRule="auto"/>
        <w:ind w:left="720" w:hanging="720"/>
        <w:rPr>
          <w:rFonts w:ascii="Times New Roman" w:eastAsia="Times New Roman" w:hAnsi="Times New Roman" w:cs="Times New Roman"/>
          <w:sz w:val="24"/>
          <w:szCs w:val="24"/>
          <w:lang w:val="en-GB" w:eastAsia="en-GB"/>
        </w:rPr>
      </w:pPr>
      <w:r w:rsidRPr="00130F90">
        <w:rPr>
          <w:rFonts w:ascii="Times New Roman" w:eastAsia="Times New Roman" w:hAnsi="Times New Roman" w:cs="Times New Roman"/>
          <w:sz w:val="24"/>
          <w:szCs w:val="24"/>
          <w:lang w:val="en-GB" w:eastAsia="en-GB"/>
        </w:rPr>
        <w:t xml:space="preserve">Lomotey, Kofi. "Research on the leadership of Black women principals: Implications for Black students." </w:t>
      </w:r>
      <w:r w:rsidRPr="00130F90">
        <w:rPr>
          <w:rFonts w:ascii="Times New Roman" w:eastAsia="Times New Roman" w:hAnsi="Times New Roman" w:cs="Times New Roman"/>
          <w:i/>
          <w:iCs/>
          <w:sz w:val="24"/>
          <w:szCs w:val="24"/>
          <w:lang w:val="en-GB" w:eastAsia="en-GB"/>
        </w:rPr>
        <w:t>Educational Researcher</w:t>
      </w:r>
      <w:r w:rsidRPr="00130F90">
        <w:rPr>
          <w:rFonts w:ascii="Times New Roman" w:eastAsia="Times New Roman" w:hAnsi="Times New Roman" w:cs="Times New Roman"/>
          <w:sz w:val="24"/>
          <w:szCs w:val="24"/>
          <w:lang w:val="en-GB" w:eastAsia="en-GB"/>
        </w:rPr>
        <w:t xml:space="preserve"> 48.6 (2019): 336-348.</w:t>
      </w:r>
    </w:p>
    <w:p w14:paraId="49B359F5" w14:textId="4B207EE0" w:rsidR="00C07740" w:rsidRPr="00130F90" w:rsidRDefault="00C07740" w:rsidP="00C07740">
      <w:pPr>
        <w:spacing w:after="0" w:line="480" w:lineRule="auto"/>
        <w:ind w:left="720" w:hanging="720"/>
        <w:rPr>
          <w:rFonts w:ascii="Times New Roman" w:eastAsia="Times New Roman" w:hAnsi="Times New Roman" w:cs="Times New Roman"/>
          <w:sz w:val="24"/>
          <w:szCs w:val="24"/>
          <w:lang w:val="en-GB" w:eastAsia="en-GB"/>
        </w:rPr>
      </w:pPr>
      <w:r w:rsidRPr="00C07740">
        <w:rPr>
          <w:rFonts w:ascii="Times New Roman" w:eastAsia="Times New Roman" w:hAnsi="Times New Roman" w:cs="Times New Roman"/>
          <w:sz w:val="24"/>
          <w:szCs w:val="24"/>
          <w:lang w:val="en-GB" w:eastAsia="en-GB"/>
        </w:rPr>
        <w:t xml:space="preserve">Schumacher, Laura. "Beyond Hashtags: Racial Politics and Black Digital Networks by Sarah Florini, and:# HashtAgactivism: Networks of Race and Gender Justice by Sarah J. Jackson, Moya Bailey, and Brooke Foucault Welles." </w:t>
      </w:r>
      <w:r w:rsidRPr="00C07740">
        <w:rPr>
          <w:rFonts w:ascii="Times New Roman" w:eastAsia="Times New Roman" w:hAnsi="Times New Roman" w:cs="Times New Roman"/>
          <w:i/>
          <w:iCs/>
          <w:sz w:val="24"/>
          <w:szCs w:val="24"/>
          <w:lang w:val="en-GB" w:eastAsia="en-GB"/>
        </w:rPr>
        <w:t>The Velvet Light Trap</w:t>
      </w:r>
      <w:r w:rsidRPr="00C07740">
        <w:rPr>
          <w:rFonts w:ascii="Times New Roman" w:eastAsia="Times New Roman" w:hAnsi="Times New Roman" w:cs="Times New Roman"/>
          <w:sz w:val="24"/>
          <w:szCs w:val="24"/>
          <w:lang w:val="en-GB" w:eastAsia="en-GB"/>
        </w:rPr>
        <w:t xml:space="preserve"> 86.1 (2020): 78-81.</w:t>
      </w:r>
    </w:p>
    <w:p w14:paraId="62B9E365" w14:textId="77777777" w:rsidR="00924DFB" w:rsidRPr="00924DFB" w:rsidRDefault="00924DFB" w:rsidP="00C07740">
      <w:pPr>
        <w:spacing w:after="0" w:line="480" w:lineRule="auto"/>
        <w:ind w:left="720" w:hanging="720"/>
        <w:rPr>
          <w:rFonts w:ascii="Times New Roman" w:eastAsia="Times New Roman" w:hAnsi="Times New Roman" w:cs="Times New Roman"/>
          <w:sz w:val="24"/>
          <w:szCs w:val="24"/>
          <w:lang w:val="en-GB" w:eastAsia="en-GB"/>
        </w:rPr>
      </w:pPr>
    </w:p>
    <w:p w14:paraId="4A6DC0C9" w14:textId="13C75152" w:rsidR="00DE63F8" w:rsidRDefault="00DE63F8" w:rsidP="00C07740">
      <w:pPr>
        <w:spacing w:after="0" w:line="480" w:lineRule="auto"/>
        <w:ind w:left="720" w:hanging="720"/>
        <w:rPr>
          <w:rFonts w:ascii="Times New Roman" w:eastAsia="Times New Roman" w:hAnsi="Times New Roman" w:cs="Times New Roman"/>
          <w:sz w:val="24"/>
          <w:szCs w:val="24"/>
          <w:lang w:val="en-GB" w:eastAsia="en-GB"/>
        </w:rPr>
      </w:pPr>
      <w:r w:rsidRPr="00DE63F8">
        <w:rPr>
          <w:rFonts w:ascii="Times New Roman" w:eastAsia="Times New Roman" w:hAnsi="Times New Roman" w:cs="Times New Roman"/>
          <w:sz w:val="24"/>
          <w:szCs w:val="24"/>
          <w:lang w:val="en-GB" w:eastAsia="en-GB"/>
        </w:rPr>
        <w:t xml:space="preserve">Turner, Jennifer D. "Freedom to aspire: Black children’s career dreams, perceived aspirational supports, and Africentric values." </w:t>
      </w:r>
      <w:r w:rsidRPr="00DE63F8">
        <w:rPr>
          <w:rFonts w:ascii="Times New Roman" w:eastAsia="Times New Roman" w:hAnsi="Times New Roman" w:cs="Times New Roman"/>
          <w:i/>
          <w:iCs/>
          <w:sz w:val="24"/>
          <w:szCs w:val="24"/>
          <w:lang w:val="en-GB" w:eastAsia="en-GB"/>
        </w:rPr>
        <w:t>Race Ethnicity and Education</w:t>
      </w:r>
      <w:r w:rsidRPr="00DE63F8">
        <w:rPr>
          <w:rFonts w:ascii="Times New Roman" w:eastAsia="Times New Roman" w:hAnsi="Times New Roman" w:cs="Times New Roman"/>
          <w:sz w:val="24"/>
          <w:szCs w:val="24"/>
          <w:lang w:val="en-GB" w:eastAsia="en-GB"/>
        </w:rPr>
        <w:t xml:space="preserve"> (2020): 1-26.</w:t>
      </w:r>
    </w:p>
    <w:p w14:paraId="3A1C6599" w14:textId="77777777" w:rsidR="00130F90" w:rsidRPr="00130F90" w:rsidRDefault="00130F90" w:rsidP="00C07740">
      <w:pPr>
        <w:spacing w:after="0" w:line="480" w:lineRule="auto"/>
        <w:ind w:left="720" w:hanging="720"/>
        <w:rPr>
          <w:rFonts w:ascii="Times New Roman" w:eastAsia="Times New Roman" w:hAnsi="Times New Roman" w:cs="Times New Roman"/>
          <w:sz w:val="24"/>
          <w:szCs w:val="24"/>
          <w:lang w:val="en-GB" w:eastAsia="en-GB"/>
        </w:rPr>
      </w:pPr>
      <w:r w:rsidRPr="00130F90">
        <w:rPr>
          <w:rFonts w:ascii="Times New Roman" w:eastAsia="Times New Roman" w:hAnsi="Times New Roman" w:cs="Times New Roman"/>
          <w:sz w:val="24"/>
          <w:szCs w:val="24"/>
          <w:lang w:val="en-GB" w:eastAsia="en-GB"/>
        </w:rPr>
        <w:t xml:space="preserve">Valenzuela, Angela. "The struggle to decolonize official knowledge in Texas’ state curriculum: Side-stepping the colonial matrix of power." </w:t>
      </w:r>
      <w:r w:rsidRPr="00130F90">
        <w:rPr>
          <w:rFonts w:ascii="Times New Roman" w:eastAsia="Times New Roman" w:hAnsi="Times New Roman" w:cs="Times New Roman"/>
          <w:i/>
          <w:iCs/>
          <w:sz w:val="24"/>
          <w:szCs w:val="24"/>
          <w:lang w:val="en-GB" w:eastAsia="en-GB"/>
        </w:rPr>
        <w:t>Equity &amp; Excellence in Education</w:t>
      </w:r>
      <w:r w:rsidRPr="00130F90">
        <w:rPr>
          <w:rFonts w:ascii="Times New Roman" w:eastAsia="Times New Roman" w:hAnsi="Times New Roman" w:cs="Times New Roman"/>
          <w:sz w:val="24"/>
          <w:szCs w:val="24"/>
          <w:lang w:val="en-GB" w:eastAsia="en-GB"/>
        </w:rPr>
        <w:t xml:space="preserve"> 52.2-3 (2019): 197-215.</w:t>
      </w:r>
    </w:p>
    <w:p w14:paraId="77332BF5" w14:textId="77777777" w:rsidR="00130F90" w:rsidRDefault="00130F90" w:rsidP="00DE63F8">
      <w:pPr>
        <w:spacing w:after="0" w:line="240" w:lineRule="auto"/>
        <w:rPr>
          <w:rFonts w:ascii="Times New Roman" w:eastAsia="Times New Roman" w:hAnsi="Times New Roman" w:cs="Times New Roman"/>
          <w:sz w:val="24"/>
          <w:szCs w:val="24"/>
          <w:lang w:val="en-GB" w:eastAsia="en-GB"/>
        </w:rPr>
      </w:pPr>
    </w:p>
    <w:p w14:paraId="452E2380" w14:textId="77777777" w:rsidR="00924DFB" w:rsidRPr="00DE63F8" w:rsidRDefault="00924DFB" w:rsidP="00DE63F8">
      <w:pPr>
        <w:spacing w:after="0" w:line="240" w:lineRule="auto"/>
        <w:rPr>
          <w:rFonts w:ascii="Times New Roman" w:eastAsia="Times New Roman" w:hAnsi="Times New Roman" w:cs="Times New Roman"/>
          <w:sz w:val="24"/>
          <w:szCs w:val="24"/>
          <w:lang w:val="en-GB" w:eastAsia="en-GB"/>
        </w:rPr>
      </w:pPr>
    </w:p>
    <w:p w14:paraId="6D7E8A77" w14:textId="77777777" w:rsidR="008A1784" w:rsidRPr="00AF5387" w:rsidRDefault="008A1784" w:rsidP="00DE63F8">
      <w:pPr>
        <w:spacing w:line="480" w:lineRule="auto"/>
        <w:ind w:firstLine="720"/>
        <w:contextualSpacing/>
        <w:rPr>
          <w:rFonts w:ascii="Times New Roman" w:hAnsi="Times New Roman" w:cs="Times New Roman"/>
          <w:sz w:val="24"/>
          <w:szCs w:val="24"/>
        </w:rPr>
      </w:pPr>
    </w:p>
    <w:sectPr w:rsidR="008A1784" w:rsidRPr="00AF5387" w:rsidSect="00425E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D6778A" w14:textId="77777777" w:rsidR="000737CA" w:rsidRDefault="000737CA" w:rsidP="00425EF3">
      <w:pPr>
        <w:spacing w:after="0" w:line="240" w:lineRule="auto"/>
      </w:pPr>
      <w:r>
        <w:separator/>
      </w:r>
    </w:p>
  </w:endnote>
  <w:endnote w:type="continuationSeparator" w:id="0">
    <w:p w14:paraId="40C63463" w14:textId="77777777" w:rsidR="000737CA" w:rsidRDefault="000737CA" w:rsidP="00425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8857A3" w14:textId="77777777" w:rsidR="000737CA" w:rsidRDefault="000737CA" w:rsidP="00425EF3">
      <w:pPr>
        <w:spacing w:after="0" w:line="240" w:lineRule="auto"/>
      </w:pPr>
      <w:r>
        <w:separator/>
      </w:r>
    </w:p>
  </w:footnote>
  <w:footnote w:type="continuationSeparator" w:id="0">
    <w:p w14:paraId="149DE908" w14:textId="77777777" w:rsidR="000737CA" w:rsidRDefault="000737CA" w:rsidP="00425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4897880"/>
      <w:docPartObj>
        <w:docPartGallery w:val="Page Numbers (Top of Page)"/>
        <w:docPartUnique/>
      </w:docPartObj>
    </w:sdtPr>
    <w:sdtEndPr>
      <w:rPr>
        <w:noProof/>
      </w:rPr>
    </w:sdtEndPr>
    <w:sdtContent>
      <w:p w14:paraId="4FFFB1BA" w14:textId="437551E3" w:rsidR="00425EF3" w:rsidRDefault="00425EF3">
        <w:pPr>
          <w:pStyle w:val="Header"/>
          <w:jc w:val="right"/>
        </w:pPr>
        <w:r>
          <w:t xml:space="preserve">AFRICAN AMERICAN CULTURE                                                                                                                                </w:t>
        </w:r>
        <w:r w:rsidR="00DE63F8">
          <w:t xml:space="preserve"> </w:t>
        </w:r>
        <w:r>
          <w:fldChar w:fldCharType="begin"/>
        </w:r>
        <w:r>
          <w:instrText xml:space="preserve"> PAGE   \* MERGEFORMAT </w:instrText>
        </w:r>
        <w:r>
          <w:fldChar w:fldCharType="separate"/>
        </w:r>
        <w:r>
          <w:rPr>
            <w:noProof/>
          </w:rPr>
          <w:t>2</w:t>
        </w:r>
        <w:r>
          <w:rPr>
            <w:noProof/>
          </w:rPr>
          <w:fldChar w:fldCharType="end"/>
        </w:r>
      </w:p>
    </w:sdtContent>
  </w:sdt>
  <w:p w14:paraId="1182CEF5" w14:textId="77777777" w:rsidR="00425EF3" w:rsidRDefault="00425E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4E102" w14:textId="6B179E2F" w:rsidR="00425EF3" w:rsidRDefault="00425EF3">
    <w:pPr>
      <w:pStyle w:val="Header"/>
    </w:pPr>
    <w:r>
      <w:t>Running head:                                                     AFRICAN AMERICA N CULTURE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8A17F24"/>
    <w:multiLevelType w:val="hybridMultilevel"/>
    <w:tmpl w:val="D34CB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34B"/>
    <w:rsid w:val="000737CA"/>
    <w:rsid w:val="0007768A"/>
    <w:rsid w:val="000D3AAA"/>
    <w:rsid w:val="000E35A0"/>
    <w:rsid w:val="000F0A9C"/>
    <w:rsid w:val="000F1E67"/>
    <w:rsid w:val="00130F90"/>
    <w:rsid w:val="00152B0E"/>
    <w:rsid w:val="00253E6F"/>
    <w:rsid w:val="002A4D5B"/>
    <w:rsid w:val="003503DD"/>
    <w:rsid w:val="00391D3A"/>
    <w:rsid w:val="00425EF3"/>
    <w:rsid w:val="004E3756"/>
    <w:rsid w:val="00544F0D"/>
    <w:rsid w:val="005B523D"/>
    <w:rsid w:val="00625ED1"/>
    <w:rsid w:val="006E59FC"/>
    <w:rsid w:val="0078737F"/>
    <w:rsid w:val="0079780A"/>
    <w:rsid w:val="007D731C"/>
    <w:rsid w:val="007E47DD"/>
    <w:rsid w:val="008A1784"/>
    <w:rsid w:val="008B1630"/>
    <w:rsid w:val="008B3DF3"/>
    <w:rsid w:val="00924DFB"/>
    <w:rsid w:val="00AD2772"/>
    <w:rsid w:val="00AF5387"/>
    <w:rsid w:val="00C055D4"/>
    <w:rsid w:val="00C07740"/>
    <w:rsid w:val="00C74FFA"/>
    <w:rsid w:val="00D200AB"/>
    <w:rsid w:val="00DE63F8"/>
    <w:rsid w:val="00E01167"/>
    <w:rsid w:val="00E12733"/>
    <w:rsid w:val="00E5607B"/>
    <w:rsid w:val="00E7034B"/>
    <w:rsid w:val="00EF6789"/>
    <w:rsid w:val="00F07CBC"/>
    <w:rsid w:val="00FF4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60FB1"/>
  <w15:docId w15:val="{72D2E56E-F3C8-4EFC-8A4C-2A2CDF3A3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2733"/>
    <w:pPr>
      <w:ind w:left="720"/>
      <w:contextualSpacing/>
    </w:pPr>
  </w:style>
  <w:style w:type="paragraph" w:styleId="Header">
    <w:name w:val="header"/>
    <w:basedOn w:val="Normal"/>
    <w:link w:val="HeaderChar"/>
    <w:uiPriority w:val="99"/>
    <w:unhideWhenUsed/>
    <w:rsid w:val="00425E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5EF3"/>
  </w:style>
  <w:style w:type="paragraph" w:styleId="Footer">
    <w:name w:val="footer"/>
    <w:basedOn w:val="Normal"/>
    <w:link w:val="FooterChar"/>
    <w:uiPriority w:val="99"/>
    <w:unhideWhenUsed/>
    <w:rsid w:val="00425E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5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066324">
      <w:bodyDiv w:val="1"/>
      <w:marLeft w:val="0"/>
      <w:marRight w:val="0"/>
      <w:marTop w:val="0"/>
      <w:marBottom w:val="0"/>
      <w:divBdr>
        <w:top w:val="none" w:sz="0" w:space="0" w:color="auto"/>
        <w:left w:val="none" w:sz="0" w:space="0" w:color="auto"/>
        <w:bottom w:val="none" w:sz="0" w:space="0" w:color="auto"/>
        <w:right w:val="none" w:sz="0" w:space="0" w:color="auto"/>
      </w:divBdr>
      <w:divsChild>
        <w:div w:id="138233507">
          <w:marLeft w:val="0"/>
          <w:marRight w:val="0"/>
          <w:marTop w:val="0"/>
          <w:marBottom w:val="0"/>
          <w:divBdr>
            <w:top w:val="none" w:sz="0" w:space="0" w:color="auto"/>
            <w:left w:val="none" w:sz="0" w:space="0" w:color="auto"/>
            <w:bottom w:val="none" w:sz="0" w:space="0" w:color="auto"/>
            <w:right w:val="none" w:sz="0" w:space="0" w:color="auto"/>
          </w:divBdr>
        </w:div>
      </w:divsChild>
    </w:div>
    <w:div w:id="92433665">
      <w:bodyDiv w:val="1"/>
      <w:marLeft w:val="0"/>
      <w:marRight w:val="0"/>
      <w:marTop w:val="0"/>
      <w:marBottom w:val="0"/>
      <w:divBdr>
        <w:top w:val="none" w:sz="0" w:space="0" w:color="auto"/>
        <w:left w:val="none" w:sz="0" w:space="0" w:color="auto"/>
        <w:bottom w:val="none" w:sz="0" w:space="0" w:color="auto"/>
        <w:right w:val="none" w:sz="0" w:space="0" w:color="auto"/>
      </w:divBdr>
      <w:divsChild>
        <w:div w:id="1693799406">
          <w:marLeft w:val="0"/>
          <w:marRight w:val="0"/>
          <w:marTop w:val="0"/>
          <w:marBottom w:val="0"/>
          <w:divBdr>
            <w:top w:val="none" w:sz="0" w:space="0" w:color="auto"/>
            <w:left w:val="none" w:sz="0" w:space="0" w:color="auto"/>
            <w:bottom w:val="none" w:sz="0" w:space="0" w:color="auto"/>
            <w:right w:val="none" w:sz="0" w:space="0" w:color="auto"/>
          </w:divBdr>
        </w:div>
      </w:divsChild>
    </w:div>
    <w:div w:id="183247244">
      <w:bodyDiv w:val="1"/>
      <w:marLeft w:val="0"/>
      <w:marRight w:val="0"/>
      <w:marTop w:val="0"/>
      <w:marBottom w:val="0"/>
      <w:divBdr>
        <w:top w:val="none" w:sz="0" w:space="0" w:color="auto"/>
        <w:left w:val="none" w:sz="0" w:space="0" w:color="auto"/>
        <w:bottom w:val="none" w:sz="0" w:space="0" w:color="auto"/>
        <w:right w:val="none" w:sz="0" w:space="0" w:color="auto"/>
      </w:divBdr>
      <w:divsChild>
        <w:div w:id="1945265730">
          <w:marLeft w:val="0"/>
          <w:marRight w:val="0"/>
          <w:marTop w:val="0"/>
          <w:marBottom w:val="0"/>
          <w:divBdr>
            <w:top w:val="none" w:sz="0" w:space="0" w:color="auto"/>
            <w:left w:val="none" w:sz="0" w:space="0" w:color="auto"/>
            <w:bottom w:val="none" w:sz="0" w:space="0" w:color="auto"/>
            <w:right w:val="none" w:sz="0" w:space="0" w:color="auto"/>
          </w:divBdr>
        </w:div>
      </w:divsChild>
    </w:div>
    <w:div w:id="683289695">
      <w:bodyDiv w:val="1"/>
      <w:marLeft w:val="0"/>
      <w:marRight w:val="0"/>
      <w:marTop w:val="0"/>
      <w:marBottom w:val="0"/>
      <w:divBdr>
        <w:top w:val="none" w:sz="0" w:space="0" w:color="auto"/>
        <w:left w:val="none" w:sz="0" w:space="0" w:color="auto"/>
        <w:bottom w:val="none" w:sz="0" w:space="0" w:color="auto"/>
        <w:right w:val="none" w:sz="0" w:space="0" w:color="auto"/>
      </w:divBdr>
      <w:divsChild>
        <w:div w:id="983312715">
          <w:marLeft w:val="0"/>
          <w:marRight w:val="0"/>
          <w:marTop w:val="0"/>
          <w:marBottom w:val="0"/>
          <w:divBdr>
            <w:top w:val="none" w:sz="0" w:space="0" w:color="auto"/>
            <w:left w:val="none" w:sz="0" w:space="0" w:color="auto"/>
            <w:bottom w:val="none" w:sz="0" w:space="0" w:color="auto"/>
            <w:right w:val="none" w:sz="0" w:space="0" w:color="auto"/>
          </w:divBdr>
        </w:div>
      </w:divsChild>
    </w:div>
    <w:div w:id="773549866">
      <w:bodyDiv w:val="1"/>
      <w:marLeft w:val="0"/>
      <w:marRight w:val="0"/>
      <w:marTop w:val="0"/>
      <w:marBottom w:val="0"/>
      <w:divBdr>
        <w:top w:val="none" w:sz="0" w:space="0" w:color="auto"/>
        <w:left w:val="none" w:sz="0" w:space="0" w:color="auto"/>
        <w:bottom w:val="none" w:sz="0" w:space="0" w:color="auto"/>
        <w:right w:val="none" w:sz="0" w:space="0" w:color="auto"/>
      </w:divBdr>
      <w:divsChild>
        <w:div w:id="427039236">
          <w:marLeft w:val="0"/>
          <w:marRight w:val="0"/>
          <w:marTop w:val="0"/>
          <w:marBottom w:val="0"/>
          <w:divBdr>
            <w:top w:val="none" w:sz="0" w:space="0" w:color="auto"/>
            <w:left w:val="none" w:sz="0" w:space="0" w:color="auto"/>
            <w:bottom w:val="none" w:sz="0" w:space="0" w:color="auto"/>
            <w:right w:val="none" w:sz="0" w:space="0" w:color="auto"/>
          </w:divBdr>
        </w:div>
      </w:divsChild>
    </w:div>
    <w:div w:id="824782826">
      <w:bodyDiv w:val="1"/>
      <w:marLeft w:val="0"/>
      <w:marRight w:val="0"/>
      <w:marTop w:val="0"/>
      <w:marBottom w:val="0"/>
      <w:divBdr>
        <w:top w:val="none" w:sz="0" w:space="0" w:color="auto"/>
        <w:left w:val="none" w:sz="0" w:space="0" w:color="auto"/>
        <w:bottom w:val="none" w:sz="0" w:space="0" w:color="auto"/>
        <w:right w:val="none" w:sz="0" w:space="0" w:color="auto"/>
      </w:divBdr>
      <w:divsChild>
        <w:div w:id="401761959">
          <w:marLeft w:val="0"/>
          <w:marRight w:val="0"/>
          <w:marTop w:val="0"/>
          <w:marBottom w:val="0"/>
          <w:divBdr>
            <w:top w:val="none" w:sz="0" w:space="0" w:color="auto"/>
            <w:left w:val="none" w:sz="0" w:space="0" w:color="auto"/>
            <w:bottom w:val="none" w:sz="0" w:space="0" w:color="auto"/>
            <w:right w:val="none" w:sz="0" w:space="0" w:color="auto"/>
          </w:divBdr>
        </w:div>
      </w:divsChild>
    </w:div>
    <w:div w:id="863902141">
      <w:bodyDiv w:val="1"/>
      <w:marLeft w:val="0"/>
      <w:marRight w:val="0"/>
      <w:marTop w:val="0"/>
      <w:marBottom w:val="0"/>
      <w:divBdr>
        <w:top w:val="none" w:sz="0" w:space="0" w:color="auto"/>
        <w:left w:val="none" w:sz="0" w:space="0" w:color="auto"/>
        <w:bottom w:val="none" w:sz="0" w:space="0" w:color="auto"/>
        <w:right w:val="none" w:sz="0" w:space="0" w:color="auto"/>
      </w:divBdr>
      <w:divsChild>
        <w:div w:id="247467377">
          <w:marLeft w:val="0"/>
          <w:marRight w:val="0"/>
          <w:marTop w:val="0"/>
          <w:marBottom w:val="0"/>
          <w:divBdr>
            <w:top w:val="none" w:sz="0" w:space="0" w:color="auto"/>
            <w:left w:val="none" w:sz="0" w:space="0" w:color="auto"/>
            <w:bottom w:val="none" w:sz="0" w:space="0" w:color="auto"/>
            <w:right w:val="none" w:sz="0" w:space="0" w:color="auto"/>
          </w:divBdr>
        </w:div>
      </w:divsChild>
    </w:div>
    <w:div w:id="956717376">
      <w:bodyDiv w:val="1"/>
      <w:marLeft w:val="0"/>
      <w:marRight w:val="0"/>
      <w:marTop w:val="0"/>
      <w:marBottom w:val="0"/>
      <w:divBdr>
        <w:top w:val="none" w:sz="0" w:space="0" w:color="auto"/>
        <w:left w:val="none" w:sz="0" w:space="0" w:color="auto"/>
        <w:bottom w:val="none" w:sz="0" w:space="0" w:color="auto"/>
        <w:right w:val="none" w:sz="0" w:space="0" w:color="auto"/>
      </w:divBdr>
      <w:divsChild>
        <w:div w:id="859205121">
          <w:marLeft w:val="0"/>
          <w:marRight w:val="0"/>
          <w:marTop w:val="0"/>
          <w:marBottom w:val="0"/>
          <w:divBdr>
            <w:top w:val="none" w:sz="0" w:space="0" w:color="auto"/>
            <w:left w:val="none" w:sz="0" w:space="0" w:color="auto"/>
            <w:bottom w:val="none" w:sz="0" w:space="0" w:color="auto"/>
            <w:right w:val="none" w:sz="0" w:space="0" w:color="auto"/>
          </w:divBdr>
        </w:div>
      </w:divsChild>
    </w:div>
    <w:div w:id="1372535487">
      <w:bodyDiv w:val="1"/>
      <w:marLeft w:val="0"/>
      <w:marRight w:val="0"/>
      <w:marTop w:val="0"/>
      <w:marBottom w:val="0"/>
      <w:divBdr>
        <w:top w:val="none" w:sz="0" w:space="0" w:color="auto"/>
        <w:left w:val="none" w:sz="0" w:space="0" w:color="auto"/>
        <w:bottom w:val="none" w:sz="0" w:space="0" w:color="auto"/>
        <w:right w:val="none" w:sz="0" w:space="0" w:color="auto"/>
      </w:divBdr>
      <w:divsChild>
        <w:div w:id="1275333808">
          <w:marLeft w:val="0"/>
          <w:marRight w:val="0"/>
          <w:marTop w:val="0"/>
          <w:marBottom w:val="0"/>
          <w:divBdr>
            <w:top w:val="none" w:sz="0" w:space="0" w:color="auto"/>
            <w:left w:val="none" w:sz="0" w:space="0" w:color="auto"/>
            <w:bottom w:val="none" w:sz="0" w:space="0" w:color="auto"/>
            <w:right w:val="none" w:sz="0" w:space="0" w:color="auto"/>
          </w:divBdr>
        </w:div>
      </w:divsChild>
    </w:div>
    <w:div w:id="1425807102">
      <w:bodyDiv w:val="1"/>
      <w:marLeft w:val="0"/>
      <w:marRight w:val="0"/>
      <w:marTop w:val="0"/>
      <w:marBottom w:val="0"/>
      <w:divBdr>
        <w:top w:val="none" w:sz="0" w:space="0" w:color="auto"/>
        <w:left w:val="none" w:sz="0" w:space="0" w:color="auto"/>
        <w:bottom w:val="none" w:sz="0" w:space="0" w:color="auto"/>
        <w:right w:val="none" w:sz="0" w:space="0" w:color="auto"/>
      </w:divBdr>
      <w:divsChild>
        <w:div w:id="2010450577">
          <w:marLeft w:val="0"/>
          <w:marRight w:val="0"/>
          <w:marTop w:val="0"/>
          <w:marBottom w:val="0"/>
          <w:divBdr>
            <w:top w:val="none" w:sz="0" w:space="0" w:color="auto"/>
            <w:left w:val="none" w:sz="0" w:space="0" w:color="auto"/>
            <w:bottom w:val="none" w:sz="0" w:space="0" w:color="auto"/>
            <w:right w:val="none" w:sz="0" w:space="0" w:color="auto"/>
          </w:divBdr>
        </w:div>
      </w:divsChild>
    </w:div>
    <w:div w:id="2030832018">
      <w:bodyDiv w:val="1"/>
      <w:marLeft w:val="0"/>
      <w:marRight w:val="0"/>
      <w:marTop w:val="0"/>
      <w:marBottom w:val="0"/>
      <w:divBdr>
        <w:top w:val="none" w:sz="0" w:space="0" w:color="auto"/>
        <w:left w:val="none" w:sz="0" w:space="0" w:color="auto"/>
        <w:bottom w:val="none" w:sz="0" w:space="0" w:color="auto"/>
        <w:right w:val="none" w:sz="0" w:space="0" w:color="auto"/>
      </w:divBdr>
      <w:divsChild>
        <w:div w:id="17419028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11</Pages>
  <Words>2404</Words>
  <Characters>13705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ndungu martin</cp:lastModifiedBy>
  <cp:revision>5</cp:revision>
  <dcterms:created xsi:type="dcterms:W3CDTF">2020-12-08T01:30:00Z</dcterms:created>
  <dcterms:modified xsi:type="dcterms:W3CDTF">2020-12-08T05:02:00Z</dcterms:modified>
</cp:coreProperties>
</file>